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F" w:rsidRPr="00BA7358" w:rsidRDefault="007A6AAF" w:rsidP="007A6AA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A7358">
        <w:rPr>
          <w:rFonts w:ascii="Times New Roman" w:hAnsi="Times New Roman"/>
          <w:b/>
          <w:sz w:val="24"/>
          <w:szCs w:val="24"/>
        </w:rPr>
        <w:t>ТЕРРИТОРИАЛЬНАЯ ИЗБИРАТЕЛЬНАЯ КОМИССИЯ КИРОВСКОГОМУНИЦИПАЛЬНОГО РАЙОНА</w:t>
      </w:r>
    </w:p>
    <w:p w:rsidR="0059041D" w:rsidRPr="00B23058" w:rsidRDefault="009065A7" w:rsidP="0059041D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полномочиями избирательной </w:t>
      </w:r>
      <w:r w:rsidR="0059041D" w:rsidRPr="00B23058">
        <w:rPr>
          <w:rFonts w:ascii="Times New Roman" w:hAnsi="Times New Roman"/>
          <w:sz w:val="24"/>
          <w:szCs w:val="24"/>
        </w:rPr>
        <w:t>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59041D" w:rsidRDefault="0059041D" w:rsidP="0059041D">
      <w:pPr>
        <w:pStyle w:val="af0"/>
        <w:rPr>
          <w:rFonts w:ascii="Times New Roman" w:hAnsi="Times New Roman"/>
          <w:sz w:val="28"/>
          <w:szCs w:val="28"/>
        </w:rPr>
      </w:pPr>
    </w:p>
    <w:p w:rsidR="007A6AAF" w:rsidRPr="00BA7358" w:rsidRDefault="007A6AAF" w:rsidP="007A6AA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A7358">
        <w:rPr>
          <w:rFonts w:ascii="Times New Roman" w:hAnsi="Times New Roman"/>
          <w:b/>
          <w:sz w:val="24"/>
          <w:szCs w:val="24"/>
        </w:rPr>
        <w:t>ПОСТАНОВЛЕНИЕ</w:t>
      </w:r>
    </w:p>
    <w:p w:rsidR="007A6AAF" w:rsidRPr="00BA7358" w:rsidRDefault="007A6AAF" w:rsidP="007A6AAF">
      <w:pPr>
        <w:pStyle w:val="af0"/>
        <w:jc w:val="center"/>
        <w:rPr>
          <w:rFonts w:ascii="Times New Roman" w:hAnsi="Times New Roman"/>
          <w:b/>
        </w:rPr>
      </w:pPr>
    </w:p>
    <w:p w:rsidR="007A6AAF" w:rsidRPr="007F14DE" w:rsidRDefault="00D05633" w:rsidP="007A6AAF">
      <w:pPr>
        <w:pStyle w:val="14-1"/>
        <w:tabs>
          <w:tab w:val="left" w:pos="77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A1C05">
        <w:rPr>
          <w:sz w:val="24"/>
          <w:szCs w:val="24"/>
        </w:rPr>
        <w:t xml:space="preserve"> </w:t>
      </w:r>
      <w:r w:rsidR="0059041D">
        <w:rPr>
          <w:sz w:val="24"/>
          <w:szCs w:val="24"/>
        </w:rPr>
        <w:t>ноября</w:t>
      </w:r>
      <w:r w:rsidR="007A6AAF" w:rsidRPr="000C670A">
        <w:rPr>
          <w:sz w:val="24"/>
          <w:szCs w:val="24"/>
        </w:rPr>
        <w:t xml:space="preserve"> 201</w:t>
      </w:r>
      <w:r w:rsidR="00C238E0">
        <w:rPr>
          <w:sz w:val="24"/>
          <w:szCs w:val="24"/>
        </w:rPr>
        <w:t xml:space="preserve">9 </w:t>
      </w:r>
      <w:r w:rsidR="007A6AAF" w:rsidRPr="000C670A">
        <w:rPr>
          <w:sz w:val="24"/>
          <w:szCs w:val="24"/>
        </w:rPr>
        <w:t>год</w:t>
      </w:r>
      <w:r w:rsidR="00896046">
        <w:rPr>
          <w:sz w:val="24"/>
          <w:szCs w:val="24"/>
        </w:rPr>
        <w:t>а</w:t>
      </w:r>
      <w:r w:rsidR="007A6AAF" w:rsidRPr="000C670A">
        <w:rPr>
          <w:sz w:val="24"/>
          <w:szCs w:val="24"/>
        </w:rPr>
        <w:t xml:space="preserve">                                                                                 </w:t>
      </w:r>
      <w:r w:rsidR="007A6AAF">
        <w:rPr>
          <w:sz w:val="24"/>
          <w:szCs w:val="24"/>
        </w:rPr>
        <w:t xml:space="preserve">               </w:t>
      </w:r>
      <w:r w:rsidR="007A6AAF" w:rsidRPr="000C670A">
        <w:rPr>
          <w:sz w:val="24"/>
          <w:szCs w:val="24"/>
        </w:rPr>
        <w:t xml:space="preserve">    </w:t>
      </w:r>
      <w:r w:rsidR="00896046">
        <w:rPr>
          <w:sz w:val="24"/>
          <w:szCs w:val="24"/>
        </w:rPr>
        <w:t xml:space="preserve">  </w:t>
      </w:r>
      <w:r w:rsidR="009065A7">
        <w:rPr>
          <w:sz w:val="24"/>
          <w:szCs w:val="24"/>
        </w:rPr>
        <w:t xml:space="preserve"> </w:t>
      </w:r>
      <w:r w:rsidR="007A6AAF" w:rsidRPr="000C670A">
        <w:rPr>
          <w:sz w:val="24"/>
          <w:szCs w:val="24"/>
        </w:rPr>
        <w:t>№</w:t>
      </w:r>
      <w:r w:rsidR="00290B36">
        <w:rPr>
          <w:sz w:val="24"/>
          <w:szCs w:val="24"/>
        </w:rPr>
        <w:t>122</w:t>
      </w:r>
      <w:r w:rsidR="0059041D">
        <w:rPr>
          <w:sz w:val="24"/>
          <w:szCs w:val="24"/>
        </w:rPr>
        <w:t>/</w:t>
      </w:r>
      <w:r w:rsidR="00290B36">
        <w:rPr>
          <w:sz w:val="24"/>
          <w:szCs w:val="24"/>
        </w:rPr>
        <w:t>8</w:t>
      </w:r>
    </w:p>
    <w:p w:rsidR="007A6AAF" w:rsidRPr="000C670A" w:rsidRDefault="007A6AAF" w:rsidP="007A6AAF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</w:p>
    <w:p w:rsidR="007A6AAF" w:rsidRPr="000C670A" w:rsidRDefault="007A6AAF" w:rsidP="007A6A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C670A">
        <w:rPr>
          <w:b/>
          <w:bCs/>
        </w:rPr>
        <w:t xml:space="preserve">О порядке и организации использования технических средств подсчета голосов – комплексов обработки избирательных бюллетеней при голосовании на </w:t>
      </w:r>
      <w:r w:rsidR="0059041D">
        <w:rPr>
          <w:b/>
          <w:bCs/>
        </w:rPr>
        <w:t xml:space="preserve">досрочных </w:t>
      </w:r>
      <w:r w:rsidRPr="000C670A">
        <w:rPr>
          <w:b/>
          <w:bCs/>
        </w:rPr>
        <w:t>выборах депутатов</w:t>
      </w:r>
      <w:r w:rsidR="0059041D">
        <w:rPr>
          <w:b/>
          <w:bCs/>
        </w:rPr>
        <w:t xml:space="preserve"> совета депутатов муниципального образования Шлиссельбургское городское поселение</w:t>
      </w:r>
      <w:r w:rsidR="004369E9">
        <w:rPr>
          <w:b/>
          <w:bCs/>
        </w:rPr>
        <w:t xml:space="preserve"> </w:t>
      </w:r>
      <w:r w:rsidRPr="000C670A">
        <w:rPr>
          <w:b/>
          <w:bCs/>
        </w:rPr>
        <w:t xml:space="preserve">Кировского муниципального района Ленинградской области </w:t>
      </w:r>
      <w:r w:rsidR="0059041D">
        <w:rPr>
          <w:b/>
          <w:bCs/>
        </w:rPr>
        <w:t>пятого созыва</w:t>
      </w:r>
    </w:p>
    <w:p w:rsidR="007A6AAF" w:rsidRPr="000C670A" w:rsidRDefault="007A6AAF" w:rsidP="007A6A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C670A">
        <w:rPr>
          <w:rFonts w:ascii="Times New Roman CYR" w:hAnsi="Times New Roman CYR" w:cs="Times New Roman CYR"/>
        </w:rPr>
        <w:t xml:space="preserve"> </w:t>
      </w:r>
    </w:p>
    <w:p w:rsidR="007F14DE" w:rsidRPr="007F14DE" w:rsidRDefault="007A6AAF" w:rsidP="007F14D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F14DE">
        <w:t>В соответствии с пунктом 9 статьи 21, пунктами 32 и 35 статьи 68</w:t>
      </w:r>
      <w:r w:rsidR="00FA2537" w:rsidRPr="007F14DE">
        <w:t xml:space="preserve"> </w:t>
      </w:r>
      <w:r w:rsidRPr="007F14DE">
        <w:t xml:space="preserve"> Федерального закона </w:t>
      </w:r>
      <w:r w:rsidR="00FA2537" w:rsidRPr="007F14DE">
        <w:t xml:space="preserve">от 12.06.2002 № 67-ФЗ </w:t>
      </w:r>
      <w:r w:rsidRPr="007F14DE">
        <w:t xml:space="preserve">«Об основных гарантиях избирательных прав и права на участие в референдуме граждан Российской Федерации», статьями 51 и 56 областного закона «О муниципальных выборах в Ленинградской области», постановлением Избирательной комиссии Ленинградской области от </w:t>
      </w:r>
      <w:r w:rsidR="007F14DE" w:rsidRPr="007F14DE">
        <w:t xml:space="preserve">1 ноября </w:t>
      </w:r>
      <w:r w:rsidRPr="007F14DE">
        <w:t>201</w:t>
      </w:r>
      <w:r w:rsidR="00AC1979" w:rsidRPr="007F14DE">
        <w:t>9 года №</w:t>
      </w:r>
      <w:r w:rsidR="00AC1979" w:rsidRPr="007F14DE">
        <w:rPr>
          <w:color w:val="FF0000"/>
        </w:rPr>
        <w:t xml:space="preserve"> </w:t>
      </w:r>
      <w:r w:rsidR="007F14DE" w:rsidRPr="007F14DE">
        <w:t>60/461</w:t>
      </w:r>
      <w:r w:rsidR="007F14DE" w:rsidRPr="007F14DE">
        <w:rPr>
          <w:color w:val="FF0000"/>
        </w:rPr>
        <w:t xml:space="preserve"> </w:t>
      </w:r>
      <w:r w:rsidR="007F14DE" w:rsidRPr="00D05633">
        <w:t>«</w:t>
      </w:r>
      <w:r w:rsidR="007F14DE" w:rsidRPr="00D05633">
        <w:rPr>
          <w:bCs/>
        </w:rPr>
        <w:t>Об</w:t>
      </w:r>
      <w:r w:rsidR="007F14DE" w:rsidRPr="007F14DE">
        <w:rPr>
          <w:bCs/>
        </w:rPr>
        <w:t xml:space="preserve"> использовании технических средств подсчета голосов – комплексов обработки избирательных бюллетеней при голосовании на досрочных выборах </w:t>
      </w:r>
      <w:r w:rsidR="007F14DE" w:rsidRPr="007F14DE">
        <w:t>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15 декабря 2019 года</w:t>
      </w:r>
      <w:r w:rsidR="00D05633">
        <w:t>»</w:t>
      </w:r>
      <w:r w:rsidR="00AC1979" w:rsidRPr="007F14DE">
        <w:t xml:space="preserve"> </w:t>
      </w:r>
      <w:r w:rsidRPr="007F14DE">
        <w:rPr>
          <w:bCs/>
        </w:rPr>
        <w:t xml:space="preserve">территориальная </w:t>
      </w:r>
      <w:r w:rsidRPr="007F14DE">
        <w:t xml:space="preserve">избирательная комиссия Кировского муниципального района </w:t>
      </w:r>
      <w:r w:rsidR="00CF580B" w:rsidRPr="007F14DE">
        <w:t>(</w:t>
      </w:r>
      <w:r w:rsidR="009065A7">
        <w:t>с полномочиями избирательной</w:t>
      </w:r>
      <w:r w:rsidR="0059041D" w:rsidRPr="007F14DE"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CF580B" w:rsidRPr="007F14DE">
        <w:t xml:space="preserve"> </w:t>
      </w:r>
      <w:r w:rsidRPr="007F14DE">
        <w:rPr>
          <w:b/>
          <w:bCs/>
        </w:rPr>
        <w:t>постановляет</w:t>
      </w:r>
      <w:r w:rsidRPr="007F14DE">
        <w:rPr>
          <w:b/>
        </w:rPr>
        <w:t>:</w:t>
      </w:r>
      <w:r w:rsidR="007F14DE" w:rsidRPr="007F14DE">
        <w:rPr>
          <w:b/>
        </w:rPr>
        <w:t xml:space="preserve"> </w:t>
      </w:r>
    </w:p>
    <w:p w:rsidR="007A6AAF" w:rsidRPr="000C670A" w:rsidRDefault="007F14DE" w:rsidP="008B757B">
      <w:pPr>
        <w:widowControl w:val="0"/>
        <w:autoSpaceDE w:val="0"/>
        <w:autoSpaceDN w:val="0"/>
        <w:adjustRightInd w:val="0"/>
        <w:ind w:firstLine="1134"/>
        <w:jc w:val="both"/>
      </w:pPr>
      <w:r>
        <w:t xml:space="preserve">1. </w:t>
      </w:r>
      <w:r w:rsidR="007A6AAF" w:rsidRPr="000C670A">
        <w:t xml:space="preserve">Установить, что использование участковыми избирательными комиссиями технических средств подсчета голосов </w:t>
      </w:r>
      <w:r w:rsidR="007A6AAF" w:rsidRPr="000C670A">
        <w:sym w:font="Symbol" w:char="F02D"/>
      </w:r>
      <w:r w:rsidR="007A6AAF" w:rsidRPr="000C670A">
        <w:t xml:space="preserve"> комплексов обработки избирательных бюллетеней и подсчет голосов осуществляются в соответствии с Федеральным законом «Об основных гарантиях избирательных прав и права на участие в референдуме граждан Российской Федерации» и </w:t>
      </w:r>
      <w:r w:rsidR="003F343A">
        <w:t>И</w:t>
      </w:r>
      <w:r w:rsidR="00B05E1E" w:rsidRPr="00B05E1E">
        <w:t>нструкцией о порядке использования технических средств подсчета голосов – комплексов обработки избирательных бюллетеней 2017 на выборах и референдумах, проводимых в Российской Федерации, утвержденной постановлением Центральной избирательной комиссии Российско</w:t>
      </w:r>
      <w:r w:rsidR="004369E9">
        <w:t xml:space="preserve">й Федерации от </w:t>
      </w:r>
      <w:r w:rsidR="00B05E1E" w:rsidRPr="00B05E1E">
        <w:t>8 февраля 2018 года № 139/1148-7</w:t>
      </w:r>
      <w:r w:rsidR="00B05E1E">
        <w:t xml:space="preserve"> </w:t>
      </w:r>
    </w:p>
    <w:p w:rsidR="007A6AAF" w:rsidRPr="007F14DE" w:rsidRDefault="007F14DE" w:rsidP="00BC799C">
      <w:pPr>
        <w:pStyle w:val="a8"/>
        <w:tabs>
          <w:tab w:val="left" w:pos="1080"/>
        </w:tabs>
        <w:spacing w:before="120"/>
        <w:rPr>
          <w:rFonts w:cs="Times New Roman"/>
          <w:color w:val="auto"/>
          <w:sz w:val="24"/>
          <w:szCs w:val="24"/>
        </w:rPr>
      </w:pPr>
      <w:r w:rsidRPr="007F14DE">
        <w:rPr>
          <w:rFonts w:cs="Times New Roman"/>
          <w:color w:val="auto"/>
          <w:sz w:val="24"/>
          <w:szCs w:val="24"/>
        </w:rPr>
        <w:t xml:space="preserve"> </w:t>
      </w:r>
      <w:r w:rsidR="00BC799C">
        <w:rPr>
          <w:rFonts w:cs="Times New Roman"/>
          <w:color w:val="auto"/>
          <w:sz w:val="24"/>
          <w:szCs w:val="24"/>
        </w:rPr>
        <w:tab/>
      </w:r>
      <w:r w:rsidRPr="007F14DE">
        <w:rPr>
          <w:rFonts w:cs="Times New Roman"/>
          <w:color w:val="auto"/>
          <w:sz w:val="24"/>
          <w:szCs w:val="24"/>
        </w:rPr>
        <w:t>2.</w:t>
      </w:r>
      <w:r w:rsidR="008B757B">
        <w:rPr>
          <w:rFonts w:cs="Times New Roman"/>
          <w:color w:val="auto"/>
          <w:sz w:val="24"/>
          <w:szCs w:val="24"/>
        </w:rPr>
        <w:t xml:space="preserve"> </w:t>
      </w:r>
      <w:r w:rsidR="007A6AAF" w:rsidRPr="007F14DE">
        <w:rPr>
          <w:rFonts w:cs="Times New Roman"/>
          <w:color w:val="auto"/>
          <w:sz w:val="24"/>
          <w:szCs w:val="24"/>
        </w:rPr>
        <w:t>Утвердить План-график проведения работ по подготовке и использованию технических средств подсчета голосов – комплексов обработки избирательных бюллетеней (КОИБ-201</w:t>
      </w:r>
      <w:r w:rsidR="00B05E1E" w:rsidRPr="007F14DE">
        <w:rPr>
          <w:rFonts w:cs="Times New Roman"/>
          <w:color w:val="auto"/>
          <w:sz w:val="24"/>
          <w:szCs w:val="24"/>
        </w:rPr>
        <w:t>7</w:t>
      </w:r>
      <w:r w:rsidR="00422541">
        <w:rPr>
          <w:rFonts w:cs="Times New Roman"/>
          <w:color w:val="auto"/>
          <w:sz w:val="24"/>
          <w:szCs w:val="24"/>
        </w:rPr>
        <w:t>) (далее по тексту - комплексы обработки избирательных бюллетеней</w:t>
      </w:r>
      <w:r w:rsidR="007A6AAF" w:rsidRPr="007F14DE">
        <w:rPr>
          <w:rFonts w:cs="Times New Roman"/>
          <w:color w:val="auto"/>
          <w:sz w:val="24"/>
          <w:szCs w:val="24"/>
        </w:rPr>
        <w:t xml:space="preserve">) при голосовании </w:t>
      </w:r>
      <w:r w:rsidR="003F343A" w:rsidRPr="007F14DE">
        <w:rPr>
          <w:rFonts w:cs="Times New Roman"/>
          <w:color w:val="auto"/>
          <w:sz w:val="24"/>
          <w:szCs w:val="24"/>
        </w:rPr>
        <w:t xml:space="preserve">на </w:t>
      </w:r>
      <w:r w:rsidR="0059041D" w:rsidRPr="007F14DE">
        <w:rPr>
          <w:rFonts w:cs="Times New Roman"/>
          <w:color w:val="auto"/>
          <w:sz w:val="24"/>
          <w:szCs w:val="24"/>
        </w:rPr>
        <w:t xml:space="preserve">досрочных </w:t>
      </w:r>
      <w:r w:rsidR="007A6AAF" w:rsidRPr="007F14DE">
        <w:rPr>
          <w:rFonts w:cs="Times New Roman"/>
          <w:color w:val="auto"/>
          <w:sz w:val="24"/>
          <w:szCs w:val="24"/>
        </w:rPr>
        <w:t>выборах депутатов с</w:t>
      </w:r>
      <w:r w:rsidR="0059041D" w:rsidRPr="007F14DE">
        <w:rPr>
          <w:rFonts w:cs="Times New Roman"/>
          <w:color w:val="auto"/>
          <w:sz w:val="24"/>
          <w:szCs w:val="24"/>
        </w:rPr>
        <w:t>овета депутатов муниципального</w:t>
      </w:r>
      <w:r w:rsidR="0001336B" w:rsidRPr="007F14DE">
        <w:rPr>
          <w:rFonts w:cs="Times New Roman"/>
          <w:color w:val="auto"/>
          <w:sz w:val="24"/>
          <w:szCs w:val="24"/>
        </w:rPr>
        <w:t xml:space="preserve"> </w:t>
      </w:r>
      <w:r w:rsidR="0059041D" w:rsidRPr="007F14DE">
        <w:rPr>
          <w:rFonts w:cs="Times New Roman"/>
          <w:color w:val="auto"/>
          <w:sz w:val="24"/>
          <w:szCs w:val="24"/>
        </w:rPr>
        <w:t>образования Шлиссельбургское городское поселение</w:t>
      </w:r>
      <w:r w:rsidR="007A6AAF" w:rsidRPr="007F14DE">
        <w:rPr>
          <w:rFonts w:cs="Times New Roman"/>
          <w:color w:val="auto"/>
          <w:sz w:val="24"/>
          <w:szCs w:val="24"/>
        </w:rPr>
        <w:t xml:space="preserve"> Кировского муниципальног</w:t>
      </w:r>
      <w:r w:rsidR="00B05E1E" w:rsidRPr="007F14DE">
        <w:rPr>
          <w:rFonts w:cs="Times New Roman"/>
          <w:color w:val="auto"/>
          <w:sz w:val="24"/>
          <w:szCs w:val="24"/>
        </w:rPr>
        <w:t>о района Ленинградской области</w:t>
      </w:r>
      <w:r w:rsidR="007A6AAF" w:rsidRPr="007F14DE">
        <w:rPr>
          <w:rFonts w:cs="Times New Roman"/>
          <w:color w:val="auto"/>
          <w:sz w:val="24"/>
          <w:szCs w:val="24"/>
        </w:rPr>
        <w:t xml:space="preserve"> </w:t>
      </w:r>
      <w:r w:rsidR="0059041D" w:rsidRPr="007F14DE">
        <w:rPr>
          <w:rFonts w:cs="Times New Roman"/>
          <w:color w:val="auto"/>
          <w:sz w:val="24"/>
          <w:szCs w:val="24"/>
        </w:rPr>
        <w:t>пятого</w:t>
      </w:r>
      <w:r w:rsidR="007A6AAF" w:rsidRPr="007F14DE">
        <w:rPr>
          <w:rFonts w:cs="Times New Roman"/>
          <w:color w:val="auto"/>
          <w:sz w:val="24"/>
          <w:szCs w:val="24"/>
        </w:rPr>
        <w:t xml:space="preserve"> созыва (Приложение №1).</w:t>
      </w:r>
    </w:p>
    <w:p w:rsidR="007A6AAF" w:rsidRPr="000C670A" w:rsidRDefault="008B757B" w:rsidP="00BC799C">
      <w:pPr>
        <w:pStyle w:val="a8"/>
        <w:tabs>
          <w:tab w:val="left" w:pos="1080"/>
        </w:tabs>
        <w:spacing w:before="120"/>
        <w:rPr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</w:r>
      <w:r w:rsidR="007F14DE" w:rsidRPr="007F14DE">
        <w:rPr>
          <w:rFonts w:cs="Times New Roman"/>
          <w:color w:val="auto"/>
          <w:sz w:val="24"/>
          <w:szCs w:val="24"/>
        </w:rPr>
        <w:t xml:space="preserve">3. </w:t>
      </w:r>
      <w:r w:rsidR="00B05E1E" w:rsidRPr="007F14DE">
        <w:rPr>
          <w:rFonts w:cs="Times New Roman"/>
          <w:color w:val="auto"/>
          <w:sz w:val="24"/>
          <w:szCs w:val="24"/>
        </w:rPr>
        <w:t xml:space="preserve">Утвердить форму </w:t>
      </w:r>
      <w:r w:rsidR="0080766E" w:rsidRPr="007F14DE">
        <w:rPr>
          <w:rFonts w:cs="Times New Roman"/>
          <w:color w:val="auto"/>
          <w:sz w:val="24"/>
          <w:szCs w:val="24"/>
        </w:rPr>
        <w:t>избирательного бюллетеня</w:t>
      </w:r>
      <w:r w:rsidR="007A6AAF" w:rsidRPr="007F14DE">
        <w:rPr>
          <w:rFonts w:cs="Times New Roman"/>
          <w:color w:val="auto"/>
          <w:sz w:val="24"/>
          <w:szCs w:val="24"/>
        </w:rPr>
        <w:t xml:space="preserve"> для голосования по</w:t>
      </w:r>
      <w:r w:rsidR="00BC6F28" w:rsidRPr="007F14DE">
        <w:rPr>
          <w:rFonts w:cs="Times New Roman"/>
          <w:color w:val="auto"/>
          <w:sz w:val="24"/>
          <w:szCs w:val="24"/>
        </w:rPr>
        <w:t xml:space="preserve"> </w:t>
      </w:r>
      <w:r w:rsidR="0059041D" w:rsidRPr="007F14DE">
        <w:rPr>
          <w:rFonts w:cs="Times New Roman"/>
          <w:color w:val="auto"/>
          <w:sz w:val="24"/>
          <w:szCs w:val="24"/>
        </w:rPr>
        <w:t>четырёх</w:t>
      </w:r>
      <w:r w:rsidR="007A6AAF" w:rsidRPr="007F14DE">
        <w:rPr>
          <w:rFonts w:cs="Times New Roman"/>
          <w:color w:val="auto"/>
          <w:sz w:val="24"/>
          <w:szCs w:val="24"/>
        </w:rPr>
        <w:t xml:space="preserve">мандатным избирательным округам </w:t>
      </w:r>
      <w:r w:rsidR="004369E9" w:rsidRPr="007F14DE">
        <w:rPr>
          <w:rFonts w:cs="Times New Roman"/>
          <w:color w:val="auto"/>
          <w:sz w:val="24"/>
          <w:szCs w:val="24"/>
        </w:rPr>
        <w:t xml:space="preserve">на </w:t>
      </w:r>
      <w:r w:rsidR="0059041D" w:rsidRPr="007F14DE">
        <w:rPr>
          <w:rFonts w:cs="Times New Roman"/>
          <w:color w:val="auto"/>
          <w:sz w:val="24"/>
          <w:szCs w:val="24"/>
        </w:rPr>
        <w:t>досрочных выборах депутатов совета депутатов муниципального образования Шлиссельбургское городское</w:t>
      </w:r>
      <w:r w:rsidR="0059041D">
        <w:rPr>
          <w:bCs/>
          <w:color w:val="auto"/>
          <w:sz w:val="24"/>
          <w:szCs w:val="24"/>
        </w:rPr>
        <w:t xml:space="preserve"> поселение</w:t>
      </w:r>
      <w:r w:rsidR="0059041D" w:rsidRPr="0080766E">
        <w:rPr>
          <w:bCs/>
          <w:color w:val="auto"/>
          <w:sz w:val="24"/>
          <w:szCs w:val="24"/>
        </w:rPr>
        <w:t xml:space="preserve"> Кировского муниципального района Ленинградской области </w:t>
      </w:r>
      <w:r w:rsidR="0059041D">
        <w:rPr>
          <w:bCs/>
          <w:color w:val="auto"/>
          <w:sz w:val="24"/>
          <w:szCs w:val="24"/>
        </w:rPr>
        <w:t>пятого</w:t>
      </w:r>
      <w:r w:rsidR="0059041D" w:rsidRPr="0080766E">
        <w:rPr>
          <w:bCs/>
          <w:color w:val="auto"/>
          <w:sz w:val="24"/>
          <w:szCs w:val="24"/>
        </w:rPr>
        <w:t xml:space="preserve"> созыва</w:t>
      </w:r>
      <w:r w:rsidR="007A6AAF" w:rsidRPr="000C670A">
        <w:rPr>
          <w:sz w:val="24"/>
          <w:szCs w:val="24"/>
        </w:rPr>
        <w:t xml:space="preserve"> с </w:t>
      </w:r>
      <w:r w:rsidR="007A6AAF" w:rsidRPr="000C670A">
        <w:rPr>
          <w:sz w:val="24"/>
          <w:szCs w:val="24"/>
        </w:rPr>
        <w:lastRenderedPageBreak/>
        <w:t>использованием технических средств подсчета голосов – комплексов обработки избирательн</w:t>
      </w:r>
      <w:r w:rsidR="00422F3B">
        <w:rPr>
          <w:sz w:val="24"/>
          <w:szCs w:val="24"/>
        </w:rPr>
        <w:t>ых бюллетеней (Приложения № 2</w:t>
      </w:r>
      <w:r w:rsidR="007A6AAF" w:rsidRPr="000C670A">
        <w:rPr>
          <w:sz w:val="24"/>
          <w:szCs w:val="24"/>
        </w:rPr>
        <w:t>).</w:t>
      </w:r>
    </w:p>
    <w:p w:rsidR="007A6AAF" w:rsidRPr="000C670A" w:rsidRDefault="007F14DE" w:rsidP="00F77149">
      <w:pPr>
        <w:pStyle w:val="a8"/>
        <w:tabs>
          <w:tab w:val="left" w:pos="10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7A6AAF" w:rsidRPr="000C670A">
        <w:rPr>
          <w:sz w:val="24"/>
          <w:szCs w:val="24"/>
        </w:rPr>
        <w:t xml:space="preserve">Утвердить требования к изготовлению избирательных бюллетеней для </w:t>
      </w:r>
      <w:r w:rsidR="007A6AAF" w:rsidRPr="000C670A">
        <w:rPr>
          <w:bCs/>
          <w:sz w:val="24"/>
          <w:szCs w:val="24"/>
        </w:rPr>
        <w:t>голосов</w:t>
      </w:r>
      <w:r w:rsidR="004369E9">
        <w:rPr>
          <w:bCs/>
          <w:sz w:val="24"/>
          <w:szCs w:val="24"/>
        </w:rPr>
        <w:t xml:space="preserve">ания на </w:t>
      </w:r>
      <w:r w:rsidR="0059041D">
        <w:rPr>
          <w:bCs/>
          <w:color w:val="auto"/>
          <w:sz w:val="24"/>
          <w:szCs w:val="24"/>
        </w:rPr>
        <w:t xml:space="preserve">досрочных </w:t>
      </w:r>
      <w:r w:rsidR="0059041D" w:rsidRPr="0080766E">
        <w:rPr>
          <w:bCs/>
          <w:color w:val="auto"/>
          <w:sz w:val="24"/>
          <w:szCs w:val="24"/>
        </w:rPr>
        <w:t>выборах депутатов с</w:t>
      </w:r>
      <w:r w:rsidR="0059041D">
        <w:rPr>
          <w:bCs/>
          <w:color w:val="auto"/>
          <w:sz w:val="24"/>
          <w:szCs w:val="24"/>
        </w:rPr>
        <w:t>овета депутатов муниципального</w:t>
      </w:r>
      <w:r w:rsidR="0059041D" w:rsidRPr="0080766E">
        <w:rPr>
          <w:bCs/>
          <w:color w:val="auto"/>
          <w:sz w:val="24"/>
          <w:szCs w:val="24"/>
        </w:rPr>
        <w:t xml:space="preserve"> </w:t>
      </w:r>
      <w:r w:rsidR="0059041D">
        <w:rPr>
          <w:bCs/>
          <w:color w:val="auto"/>
          <w:sz w:val="24"/>
          <w:szCs w:val="24"/>
        </w:rPr>
        <w:t>образования Шлиссельбургское городское поселение</w:t>
      </w:r>
      <w:r w:rsidR="0059041D" w:rsidRPr="0080766E">
        <w:rPr>
          <w:bCs/>
          <w:color w:val="auto"/>
          <w:sz w:val="24"/>
          <w:szCs w:val="24"/>
        </w:rPr>
        <w:t xml:space="preserve"> Кировского муниципального района Ленинградской области </w:t>
      </w:r>
      <w:r w:rsidR="0059041D">
        <w:rPr>
          <w:bCs/>
          <w:color w:val="auto"/>
          <w:sz w:val="24"/>
          <w:szCs w:val="24"/>
        </w:rPr>
        <w:t>пятого</w:t>
      </w:r>
      <w:r w:rsidR="005F1B72">
        <w:rPr>
          <w:bCs/>
          <w:color w:val="auto"/>
          <w:sz w:val="24"/>
          <w:szCs w:val="24"/>
        </w:rPr>
        <w:t xml:space="preserve"> созыва</w:t>
      </w:r>
      <w:r w:rsidR="0059041D" w:rsidRPr="0080766E">
        <w:rPr>
          <w:color w:val="auto"/>
          <w:sz w:val="24"/>
          <w:szCs w:val="24"/>
        </w:rPr>
        <w:t xml:space="preserve"> </w:t>
      </w:r>
      <w:r w:rsidR="007A6AAF" w:rsidRPr="000C670A">
        <w:rPr>
          <w:sz w:val="24"/>
          <w:szCs w:val="24"/>
        </w:rPr>
        <w:t>с использованием технических средств подсчета голосов – комплексов обработки избират</w:t>
      </w:r>
      <w:r w:rsidR="00985B53">
        <w:rPr>
          <w:sz w:val="24"/>
          <w:szCs w:val="24"/>
        </w:rPr>
        <w:t>ельных бюллетеней (Приложение №3</w:t>
      </w:r>
      <w:r w:rsidR="007A6AAF" w:rsidRPr="000C670A">
        <w:rPr>
          <w:sz w:val="24"/>
          <w:szCs w:val="24"/>
        </w:rPr>
        <w:t>).</w:t>
      </w:r>
    </w:p>
    <w:p w:rsidR="007A6AAF" w:rsidRPr="000C670A" w:rsidRDefault="007F14DE" w:rsidP="00F77149">
      <w:pPr>
        <w:pStyle w:val="a8"/>
        <w:tabs>
          <w:tab w:val="left" w:pos="10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7A6AAF" w:rsidRPr="000C670A">
        <w:rPr>
          <w:sz w:val="24"/>
          <w:szCs w:val="24"/>
        </w:rPr>
        <w:t>Утвердить описание</w:t>
      </w:r>
      <w:r w:rsidR="00BC6F28">
        <w:rPr>
          <w:sz w:val="24"/>
          <w:szCs w:val="24"/>
        </w:rPr>
        <w:t>,</w:t>
      </w:r>
      <w:r w:rsidR="007A6AAF" w:rsidRPr="000C670A">
        <w:rPr>
          <w:sz w:val="24"/>
          <w:szCs w:val="24"/>
        </w:rPr>
        <w:t xml:space="preserve"> образец </w:t>
      </w:r>
      <w:r w:rsidR="00BC6F28">
        <w:rPr>
          <w:sz w:val="24"/>
          <w:szCs w:val="24"/>
        </w:rPr>
        <w:t xml:space="preserve">и изготовление </w:t>
      </w:r>
      <w:r w:rsidR="007A6AAF" w:rsidRPr="000C670A">
        <w:rPr>
          <w:sz w:val="24"/>
          <w:szCs w:val="24"/>
        </w:rPr>
        <w:t>печати участков</w:t>
      </w:r>
      <w:r w:rsidR="00BC6F28">
        <w:rPr>
          <w:sz w:val="24"/>
          <w:szCs w:val="24"/>
        </w:rPr>
        <w:t>ых</w:t>
      </w:r>
      <w:r w:rsidR="007A6AAF" w:rsidRPr="000C670A">
        <w:rPr>
          <w:sz w:val="24"/>
          <w:szCs w:val="24"/>
        </w:rPr>
        <w:t xml:space="preserve"> комисси</w:t>
      </w:r>
      <w:r w:rsidR="00BC6F28">
        <w:rPr>
          <w:sz w:val="24"/>
          <w:szCs w:val="24"/>
        </w:rPr>
        <w:t>й</w:t>
      </w:r>
      <w:r w:rsidR="007A6AAF" w:rsidRPr="000C670A">
        <w:rPr>
          <w:sz w:val="24"/>
          <w:szCs w:val="24"/>
        </w:rPr>
        <w:t xml:space="preserve"> для заверения избирательных бюллетеней, обрабатываемых с использованием </w:t>
      </w:r>
      <w:r w:rsidR="004C3F40" w:rsidRPr="000C670A">
        <w:rPr>
          <w:sz w:val="24"/>
          <w:szCs w:val="24"/>
        </w:rPr>
        <w:t>технических средств подсчета голосов –</w:t>
      </w:r>
      <w:r w:rsidR="004C3F40">
        <w:rPr>
          <w:sz w:val="24"/>
          <w:szCs w:val="24"/>
        </w:rPr>
        <w:t xml:space="preserve"> </w:t>
      </w:r>
      <w:r w:rsidR="007A6AAF" w:rsidRPr="000C670A">
        <w:rPr>
          <w:sz w:val="24"/>
          <w:szCs w:val="24"/>
        </w:rPr>
        <w:t>комплексов обработки избирате</w:t>
      </w:r>
      <w:r w:rsidR="00985B53">
        <w:rPr>
          <w:sz w:val="24"/>
          <w:szCs w:val="24"/>
        </w:rPr>
        <w:t>льных бюллетеней (Приложение № 4</w:t>
      </w:r>
      <w:r w:rsidR="007A6AAF" w:rsidRPr="000C670A">
        <w:rPr>
          <w:sz w:val="24"/>
          <w:szCs w:val="24"/>
        </w:rPr>
        <w:t>).</w:t>
      </w:r>
    </w:p>
    <w:p w:rsidR="00195C21" w:rsidRPr="0019671A" w:rsidRDefault="00F77149" w:rsidP="00F77149">
      <w:pPr>
        <w:pStyle w:val="a8"/>
        <w:tabs>
          <w:tab w:val="left" w:pos="10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5F1B72">
        <w:rPr>
          <w:sz w:val="24"/>
          <w:szCs w:val="24"/>
        </w:rPr>
        <w:t>6.</w:t>
      </w:r>
      <w:r w:rsidR="007A6AAF" w:rsidRPr="000C670A">
        <w:rPr>
          <w:sz w:val="24"/>
          <w:szCs w:val="24"/>
        </w:rPr>
        <w:t xml:space="preserve">Утвердить форму протокола участковой избирательной комиссии об итогах голосования, выдаваемого на печать </w:t>
      </w:r>
      <w:r w:rsidR="00422541">
        <w:rPr>
          <w:sz w:val="24"/>
          <w:szCs w:val="24"/>
        </w:rPr>
        <w:t>техническим</w:t>
      </w:r>
      <w:r w:rsidR="00422541" w:rsidRPr="000C670A">
        <w:rPr>
          <w:sz w:val="24"/>
          <w:szCs w:val="24"/>
        </w:rPr>
        <w:t xml:space="preserve"> средств</w:t>
      </w:r>
      <w:r w:rsidR="00422541">
        <w:rPr>
          <w:sz w:val="24"/>
          <w:szCs w:val="24"/>
        </w:rPr>
        <w:t>ом</w:t>
      </w:r>
      <w:r w:rsidR="00422541" w:rsidRPr="000C670A">
        <w:rPr>
          <w:sz w:val="24"/>
          <w:szCs w:val="24"/>
        </w:rPr>
        <w:t xml:space="preserve"> подсчета голосов </w:t>
      </w:r>
      <w:r w:rsidR="00422541">
        <w:rPr>
          <w:sz w:val="24"/>
          <w:szCs w:val="24"/>
        </w:rPr>
        <w:t>-</w:t>
      </w:r>
      <w:r w:rsidR="007A6AAF" w:rsidRPr="000C670A">
        <w:rPr>
          <w:sz w:val="24"/>
          <w:szCs w:val="24"/>
        </w:rPr>
        <w:t xml:space="preserve">комплексом обработки избирательных бюллетеней, </w:t>
      </w:r>
      <w:r w:rsidR="00BC6F28">
        <w:rPr>
          <w:sz w:val="24"/>
          <w:szCs w:val="24"/>
        </w:rPr>
        <w:t xml:space="preserve">по </w:t>
      </w:r>
      <w:r w:rsidR="0059041D">
        <w:rPr>
          <w:sz w:val="24"/>
          <w:szCs w:val="24"/>
        </w:rPr>
        <w:t>четырёх</w:t>
      </w:r>
      <w:r w:rsidR="007A6AAF" w:rsidRPr="000C670A">
        <w:rPr>
          <w:sz w:val="24"/>
          <w:szCs w:val="24"/>
        </w:rPr>
        <w:t xml:space="preserve">мандатным избирательным округам </w:t>
      </w:r>
      <w:r w:rsidR="00CF580B">
        <w:rPr>
          <w:bCs/>
          <w:sz w:val="24"/>
          <w:szCs w:val="24"/>
        </w:rPr>
        <w:t xml:space="preserve">на </w:t>
      </w:r>
      <w:r w:rsidR="0059041D">
        <w:rPr>
          <w:bCs/>
          <w:color w:val="auto"/>
          <w:sz w:val="24"/>
          <w:szCs w:val="24"/>
        </w:rPr>
        <w:t xml:space="preserve">досрочных </w:t>
      </w:r>
      <w:r w:rsidR="0059041D" w:rsidRPr="0080766E">
        <w:rPr>
          <w:bCs/>
          <w:color w:val="auto"/>
          <w:sz w:val="24"/>
          <w:szCs w:val="24"/>
        </w:rPr>
        <w:t>выборах депутатов с</w:t>
      </w:r>
      <w:r w:rsidR="0059041D">
        <w:rPr>
          <w:bCs/>
          <w:color w:val="auto"/>
          <w:sz w:val="24"/>
          <w:szCs w:val="24"/>
        </w:rPr>
        <w:t>овета депутатов муниципального</w:t>
      </w:r>
      <w:r w:rsidR="0059041D" w:rsidRPr="0080766E">
        <w:rPr>
          <w:bCs/>
          <w:color w:val="auto"/>
          <w:sz w:val="24"/>
          <w:szCs w:val="24"/>
        </w:rPr>
        <w:t xml:space="preserve"> </w:t>
      </w:r>
      <w:r w:rsidR="0059041D">
        <w:rPr>
          <w:bCs/>
          <w:color w:val="auto"/>
          <w:sz w:val="24"/>
          <w:szCs w:val="24"/>
        </w:rPr>
        <w:t>образования Шлиссельбургское городское поселение</w:t>
      </w:r>
      <w:r w:rsidR="0059041D" w:rsidRPr="0080766E">
        <w:rPr>
          <w:bCs/>
          <w:color w:val="auto"/>
          <w:sz w:val="24"/>
          <w:szCs w:val="24"/>
        </w:rPr>
        <w:t xml:space="preserve"> Кировского муниципального района Ленинградской области </w:t>
      </w:r>
      <w:r w:rsidR="0059041D">
        <w:rPr>
          <w:bCs/>
          <w:color w:val="auto"/>
          <w:sz w:val="24"/>
          <w:szCs w:val="24"/>
        </w:rPr>
        <w:t>пятого</w:t>
      </w:r>
      <w:r w:rsidR="0059041D" w:rsidRPr="0080766E">
        <w:rPr>
          <w:bCs/>
          <w:color w:val="auto"/>
          <w:sz w:val="24"/>
          <w:szCs w:val="24"/>
        </w:rPr>
        <w:t xml:space="preserve"> созыва </w:t>
      </w:r>
      <w:r w:rsidR="0059041D">
        <w:rPr>
          <w:bCs/>
          <w:color w:val="auto"/>
          <w:sz w:val="24"/>
          <w:szCs w:val="24"/>
        </w:rPr>
        <w:t xml:space="preserve"> </w:t>
      </w:r>
      <w:r w:rsidR="0059041D" w:rsidRPr="0080766E">
        <w:rPr>
          <w:color w:val="auto"/>
          <w:sz w:val="24"/>
          <w:szCs w:val="24"/>
        </w:rPr>
        <w:t xml:space="preserve"> </w:t>
      </w:r>
      <w:r w:rsidR="00985B53">
        <w:rPr>
          <w:sz w:val="24"/>
          <w:szCs w:val="24"/>
        </w:rPr>
        <w:t>(Приложение №5</w:t>
      </w:r>
      <w:r w:rsidR="007A6AAF" w:rsidRPr="000C670A">
        <w:rPr>
          <w:sz w:val="24"/>
          <w:szCs w:val="24"/>
        </w:rPr>
        <w:t>).</w:t>
      </w:r>
    </w:p>
    <w:p w:rsidR="0019671A" w:rsidRDefault="007F14DE" w:rsidP="008B757B">
      <w:pPr>
        <w:pStyle w:val="af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671A">
        <w:rPr>
          <w:rFonts w:ascii="Times New Roman" w:hAnsi="Times New Roman"/>
          <w:sz w:val="24"/>
          <w:szCs w:val="24"/>
        </w:rPr>
        <w:t xml:space="preserve">Назначить ответственных за организацию применения </w:t>
      </w:r>
      <w:r w:rsidR="00422541" w:rsidRPr="00422541">
        <w:rPr>
          <w:rFonts w:ascii="Times New Roman" w:hAnsi="Times New Roman"/>
          <w:sz w:val="24"/>
          <w:szCs w:val="24"/>
        </w:rPr>
        <w:t>технических средств подсчета голосов</w:t>
      </w:r>
      <w:r w:rsidR="00422541">
        <w:rPr>
          <w:rFonts w:ascii="Times New Roman" w:hAnsi="Times New Roman"/>
          <w:sz w:val="24"/>
          <w:szCs w:val="24"/>
        </w:rPr>
        <w:t xml:space="preserve"> -</w:t>
      </w:r>
      <w:r w:rsidR="00422541" w:rsidRPr="00422541">
        <w:rPr>
          <w:rFonts w:ascii="Times New Roman" w:hAnsi="Times New Roman"/>
          <w:sz w:val="24"/>
          <w:szCs w:val="24"/>
        </w:rPr>
        <w:t xml:space="preserve"> </w:t>
      </w:r>
      <w:r w:rsidR="0019671A">
        <w:rPr>
          <w:rFonts w:ascii="Times New Roman" w:hAnsi="Times New Roman"/>
          <w:sz w:val="24"/>
          <w:szCs w:val="24"/>
        </w:rPr>
        <w:t xml:space="preserve">комплексов обработки избирательных  бюллетеней </w:t>
      </w:r>
      <w:r w:rsidR="0019671A" w:rsidRPr="000C670A">
        <w:rPr>
          <w:rFonts w:ascii="Times New Roman" w:hAnsi="Times New Roman"/>
          <w:sz w:val="24"/>
          <w:szCs w:val="24"/>
        </w:rPr>
        <w:t>из числа членов территориальной избирательной комиссии  Кировского муниципального района (с полномочиями окружных</w:t>
      </w:r>
      <w:r w:rsidR="005037AB">
        <w:rPr>
          <w:rFonts w:ascii="Times New Roman" w:hAnsi="Times New Roman"/>
          <w:sz w:val="24"/>
          <w:szCs w:val="24"/>
        </w:rPr>
        <w:t xml:space="preserve"> избирательных комиссий многомандатных избирательных округов №№18-21</w:t>
      </w:r>
      <w:r w:rsidR="0019671A" w:rsidRPr="000C670A">
        <w:rPr>
          <w:rFonts w:ascii="Times New Roman" w:hAnsi="Times New Roman"/>
          <w:sz w:val="24"/>
          <w:szCs w:val="24"/>
        </w:rPr>
        <w:t>)</w:t>
      </w:r>
      <w:r w:rsidR="005037AB">
        <w:rPr>
          <w:rFonts w:ascii="Times New Roman" w:hAnsi="Times New Roman"/>
          <w:sz w:val="24"/>
          <w:szCs w:val="24"/>
        </w:rPr>
        <w:t xml:space="preserve"> Кротову</w:t>
      </w:r>
      <w:r w:rsidR="0019671A">
        <w:rPr>
          <w:rFonts w:ascii="Times New Roman" w:hAnsi="Times New Roman"/>
          <w:sz w:val="24"/>
          <w:szCs w:val="24"/>
        </w:rPr>
        <w:t xml:space="preserve"> О.Н., Иванов</w:t>
      </w:r>
      <w:r w:rsidR="005037AB">
        <w:rPr>
          <w:rFonts w:ascii="Times New Roman" w:hAnsi="Times New Roman"/>
          <w:sz w:val="24"/>
          <w:szCs w:val="24"/>
        </w:rPr>
        <w:t>а А.Г., Астудинову</w:t>
      </w:r>
      <w:r w:rsidR="0019671A">
        <w:rPr>
          <w:rFonts w:ascii="Times New Roman" w:hAnsi="Times New Roman"/>
          <w:sz w:val="24"/>
          <w:szCs w:val="24"/>
        </w:rPr>
        <w:t xml:space="preserve"> О.В.</w:t>
      </w:r>
    </w:p>
    <w:p w:rsidR="007A6AAF" w:rsidRPr="000C670A" w:rsidRDefault="007F14DE" w:rsidP="008B757B">
      <w:pPr>
        <w:pStyle w:val="af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A6AAF" w:rsidRPr="000C670A">
        <w:rPr>
          <w:rFonts w:ascii="Times New Roman" w:hAnsi="Times New Roman"/>
          <w:sz w:val="24"/>
          <w:szCs w:val="24"/>
        </w:rPr>
        <w:t>Образовать груп</w:t>
      </w:r>
      <w:r w:rsidR="00BC6F28">
        <w:rPr>
          <w:rFonts w:ascii="Times New Roman" w:hAnsi="Times New Roman"/>
          <w:sz w:val="24"/>
          <w:szCs w:val="24"/>
        </w:rPr>
        <w:t xml:space="preserve">пу для контроля </w:t>
      </w:r>
      <w:r w:rsidR="005037AB">
        <w:rPr>
          <w:rFonts w:ascii="Times New Roman" w:hAnsi="Times New Roman"/>
          <w:sz w:val="24"/>
          <w:szCs w:val="24"/>
        </w:rPr>
        <w:t>за</w:t>
      </w:r>
      <w:r w:rsidR="007A6AAF" w:rsidRPr="000C670A">
        <w:rPr>
          <w:rFonts w:ascii="Times New Roman" w:hAnsi="Times New Roman"/>
          <w:sz w:val="24"/>
          <w:szCs w:val="24"/>
        </w:rPr>
        <w:t xml:space="preserve"> использованием</w:t>
      </w:r>
      <w:r w:rsidR="00422541">
        <w:rPr>
          <w:rFonts w:ascii="Times New Roman" w:hAnsi="Times New Roman"/>
          <w:sz w:val="24"/>
          <w:szCs w:val="24"/>
        </w:rPr>
        <w:t xml:space="preserve"> </w:t>
      </w:r>
      <w:r w:rsidR="00422541" w:rsidRPr="00422541">
        <w:rPr>
          <w:rFonts w:ascii="Times New Roman" w:hAnsi="Times New Roman"/>
          <w:sz w:val="24"/>
          <w:szCs w:val="24"/>
        </w:rPr>
        <w:t>технических средств подсчета голосов</w:t>
      </w:r>
      <w:r w:rsidR="007A6AAF" w:rsidRPr="000C670A">
        <w:rPr>
          <w:rFonts w:ascii="Times New Roman" w:hAnsi="Times New Roman"/>
          <w:sz w:val="24"/>
          <w:szCs w:val="24"/>
        </w:rPr>
        <w:t xml:space="preserve"> </w:t>
      </w:r>
      <w:r w:rsidR="00422541">
        <w:rPr>
          <w:rFonts w:ascii="Times New Roman" w:hAnsi="Times New Roman"/>
          <w:sz w:val="24"/>
          <w:szCs w:val="24"/>
        </w:rPr>
        <w:t xml:space="preserve">- </w:t>
      </w:r>
      <w:r w:rsidR="007A6AAF" w:rsidRPr="000C670A">
        <w:rPr>
          <w:rFonts w:ascii="Times New Roman" w:hAnsi="Times New Roman"/>
          <w:sz w:val="24"/>
          <w:szCs w:val="24"/>
        </w:rPr>
        <w:t>комплексов обработки избирательных бюллетеней из числа членов территориальной избирательной комиссии Кировского муниципального района (с полномочиями окружных</w:t>
      </w:r>
      <w:r w:rsidR="00773F9D" w:rsidRPr="00773F9D">
        <w:rPr>
          <w:rFonts w:ascii="Times New Roman" w:hAnsi="Times New Roman"/>
          <w:sz w:val="24"/>
          <w:szCs w:val="24"/>
        </w:rPr>
        <w:t xml:space="preserve"> </w:t>
      </w:r>
      <w:r w:rsidR="00773F9D">
        <w:rPr>
          <w:rFonts w:ascii="Times New Roman" w:hAnsi="Times New Roman"/>
          <w:sz w:val="24"/>
          <w:szCs w:val="24"/>
        </w:rPr>
        <w:t>избирательных комиссий многомандатных избирательных округов №№18-21</w:t>
      </w:r>
      <w:r w:rsidR="007A6AAF" w:rsidRPr="000C670A">
        <w:rPr>
          <w:rFonts w:ascii="Times New Roman" w:hAnsi="Times New Roman"/>
          <w:sz w:val="24"/>
          <w:szCs w:val="24"/>
        </w:rPr>
        <w:t xml:space="preserve">) в составе: </w:t>
      </w:r>
      <w:r w:rsidR="00EA1A8E">
        <w:rPr>
          <w:rFonts w:ascii="Times New Roman" w:hAnsi="Times New Roman"/>
          <w:sz w:val="24"/>
          <w:szCs w:val="24"/>
        </w:rPr>
        <w:t xml:space="preserve"> </w:t>
      </w:r>
      <w:r w:rsidR="0019671A">
        <w:rPr>
          <w:rFonts w:ascii="Times New Roman" w:hAnsi="Times New Roman"/>
          <w:sz w:val="24"/>
          <w:szCs w:val="24"/>
        </w:rPr>
        <w:t>Кротова</w:t>
      </w:r>
      <w:r w:rsidR="00EA1A8E">
        <w:rPr>
          <w:rFonts w:ascii="Times New Roman" w:hAnsi="Times New Roman"/>
          <w:sz w:val="24"/>
          <w:szCs w:val="24"/>
        </w:rPr>
        <w:t xml:space="preserve"> </w:t>
      </w:r>
      <w:r w:rsidR="0019671A">
        <w:rPr>
          <w:rFonts w:ascii="Times New Roman" w:hAnsi="Times New Roman"/>
          <w:sz w:val="24"/>
          <w:szCs w:val="24"/>
        </w:rPr>
        <w:t>О</w:t>
      </w:r>
      <w:r w:rsidR="00EA1A8E">
        <w:rPr>
          <w:rFonts w:ascii="Times New Roman" w:hAnsi="Times New Roman"/>
          <w:sz w:val="24"/>
          <w:szCs w:val="24"/>
        </w:rPr>
        <w:t>.</w:t>
      </w:r>
      <w:r w:rsidR="0019671A">
        <w:rPr>
          <w:rFonts w:ascii="Times New Roman" w:hAnsi="Times New Roman"/>
          <w:sz w:val="24"/>
          <w:szCs w:val="24"/>
        </w:rPr>
        <w:t>Н</w:t>
      </w:r>
      <w:r w:rsidR="00EA1A8E">
        <w:rPr>
          <w:rFonts w:ascii="Times New Roman" w:hAnsi="Times New Roman"/>
          <w:sz w:val="24"/>
          <w:szCs w:val="24"/>
        </w:rPr>
        <w:t>.</w:t>
      </w:r>
      <w:r w:rsidR="007A6AAF" w:rsidRPr="000C670A">
        <w:rPr>
          <w:rFonts w:ascii="Times New Roman" w:hAnsi="Times New Roman"/>
          <w:sz w:val="24"/>
          <w:szCs w:val="24"/>
        </w:rPr>
        <w:t xml:space="preserve"> (руковод</w:t>
      </w:r>
      <w:r w:rsidR="00EA1A8E">
        <w:rPr>
          <w:rFonts w:ascii="Times New Roman" w:hAnsi="Times New Roman"/>
          <w:sz w:val="24"/>
          <w:szCs w:val="24"/>
        </w:rPr>
        <w:t xml:space="preserve">итель группы), О.В.Стельченко, </w:t>
      </w:r>
      <w:r w:rsidR="0019671A">
        <w:rPr>
          <w:rFonts w:ascii="Times New Roman" w:hAnsi="Times New Roman"/>
          <w:sz w:val="24"/>
          <w:szCs w:val="24"/>
        </w:rPr>
        <w:t>Иванов</w:t>
      </w:r>
      <w:r w:rsidR="00EA1A8E">
        <w:rPr>
          <w:rFonts w:ascii="Times New Roman" w:hAnsi="Times New Roman"/>
          <w:sz w:val="24"/>
          <w:szCs w:val="24"/>
        </w:rPr>
        <w:t xml:space="preserve"> </w:t>
      </w:r>
      <w:r w:rsidR="0019671A">
        <w:rPr>
          <w:rFonts w:ascii="Times New Roman" w:hAnsi="Times New Roman"/>
          <w:sz w:val="24"/>
          <w:szCs w:val="24"/>
        </w:rPr>
        <w:t>А.Г</w:t>
      </w:r>
      <w:r w:rsidR="00EA1A8E">
        <w:rPr>
          <w:rFonts w:ascii="Times New Roman" w:hAnsi="Times New Roman"/>
          <w:sz w:val="24"/>
          <w:szCs w:val="24"/>
        </w:rPr>
        <w:t>.</w:t>
      </w:r>
    </w:p>
    <w:p w:rsidR="007A6AAF" w:rsidRDefault="00FA2537" w:rsidP="008B757B">
      <w:pPr>
        <w:pStyle w:val="a8"/>
        <w:keepLines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9</w:t>
      </w:r>
      <w:r w:rsidR="007A6AAF" w:rsidRPr="000C670A">
        <w:rPr>
          <w:sz w:val="24"/>
          <w:szCs w:val="24"/>
        </w:rPr>
        <w:t>. Участковы</w:t>
      </w:r>
      <w:r w:rsidR="00234239">
        <w:rPr>
          <w:sz w:val="24"/>
          <w:szCs w:val="24"/>
        </w:rPr>
        <w:t xml:space="preserve">м избирательным комиссиям </w:t>
      </w:r>
      <w:r w:rsidR="00773F9D">
        <w:rPr>
          <w:sz w:val="24"/>
          <w:szCs w:val="24"/>
        </w:rPr>
        <w:t>№</w:t>
      </w:r>
      <w:r w:rsidR="00234239" w:rsidRPr="00F55F84">
        <w:rPr>
          <w:color w:val="auto"/>
          <w:sz w:val="24"/>
          <w:szCs w:val="24"/>
        </w:rPr>
        <w:t>№</w:t>
      </w:r>
      <w:r w:rsidR="007A6AAF" w:rsidRPr="00F55F84">
        <w:rPr>
          <w:color w:val="auto"/>
          <w:sz w:val="24"/>
          <w:szCs w:val="24"/>
        </w:rPr>
        <w:t>57</w:t>
      </w:r>
      <w:r w:rsidR="0059041D">
        <w:rPr>
          <w:color w:val="auto"/>
          <w:sz w:val="24"/>
          <w:szCs w:val="24"/>
        </w:rPr>
        <w:t>1-574</w:t>
      </w:r>
      <w:r w:rsidR="007A6AAF" w:rsidRPr="000C670A">
        <w:rPr>
          <w:sz w:val="24"/>
          <w:szCs w:val="24"/>
        </w:rPr>
        <w:t xml:space="preserve"> назначить в своем составе не менее двух операторов комплексов обработки избирательных бюллетеней.</w:t>
      </w:r>
    </w:p>
    <w:p w:rsidR="007A6AAF" w:rsidRPr="000C670A" w:rsidRDefault="00622501" w:rsidP="008B757B">
      <w:pPr>
        <w:pStyle w:val="a8"/>
        <w:keepLines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1F67">
        <w:rPr>
          <w:sz w:val="24"/>
          <w:szCs w:val="24"/>
        </w:rPr>
        <w:t xml:space="preserve"> </w:t>
      </w:r>
      <w:r w:rsidR="00FA2537">
        <w:rPr>
          <w:sz w:val="24"/>
          <w:szCs w:val="24"/>
        </w:rPr>
        <w:t xml:space="preserve">   </w:t>
      </w:r>
      <w:r w:rsidR="008B757B">
        <w:rPr>
          <w:sz w:val="24"/>
          <w:szCs w:val="24"/>
        </w:rPr>
        <w:t xml:space="preserve">        </w:t>
      </w:r>
      <w:r w:rsidR="00FA2537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. </w:t>
      </w:r>
      <w:r w:rsidR="007A6AAF" w:rsidRPr="000C670A">
        <w:rPr>
          <w:sz w:val="24"/>
          <w:szCs w:val="24"/>
        </w:rPr>
        <w:t>Контроль за исполне</w:t>
      </w:r>
      <w:r w:rsidR="00422541">
        <w:rPr>
          <w:sz w:val="24"/>
          <w:szCs w:val="24"/>
        </w:rPr>
        <w:t>нием постановления возложить на</w:t>
      </w:r>
      <w:r w:rsidR="007A6AAF" w:rsidRPr="000C670A">
        <w:rPr>
          <w:sz w:val="24"/>
          <w:szCs w:val="24"/>
        </w:rPr>
        <w:t xml:space="preserve"> заместителя председателя территориальной избирательной комиссии Кировского муниципального района  </w:t>
      </w:r>
      <w:r w:rsidR="008B757B">
        <w:rPr>
          <w:sz w:val="24"/>
          <w:szCs w:val="24"/>
        </w:rPr>
        <w:t xml:space="preserve"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7A6AAF" w:rsidRPr="000C670A">
        <w:rPr>
          <w:sz w:val="24"/>
          <w:szCs w:val="24"/>
        </w:rPr>
        <w:t>Астудинову О.В.</w:t>
      </w:r>
    </w:p>
    <w:p w:rsidR="007A6AAF" w:rsidRDefault="007A6AAF" w:rsidP="008B757B">
      <w:pPr>
        <w:pStyle w:val="a8"/>
        <w:spacing w:before="120"/>
        <w:rPr>
          <w:sz w:val="24"/>
          <w:szCs w:val="24"/>
        </w:rPr>
      </w:pPr>
    </w:p>
    <w:p w:rsidR="00F77149" w:rsidRPr="000C670A" w:rsidRDefault="00F77149" w:rsidP="007A6AAF">
      <w:pPr>
        <w:pStyle w:val="a8"/>
        <w:tabs>
          <w:tab w:val="left" w:pos="1080"/>
        </w:tabs>
        <w:spacing w:before="120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353"/>
        <w:gridCol w:w="4217"/>
      </w:tblGrid>
      <w:tr w:rsidR="007A6AAF" w:rsidRPr="000C670A" w:rsidTr="003D0F75">
        <w:trPr>
          <w:jc w:val="center"/>
        </w:trPr>
        <w:tc>
          <w:tcPr>
            <w:tcW w:w="5353" w:type="dxa"/>
          </w:tcPr>
          <w:p w:rsidR="007A6AAF" w:rsidRPr="000C670A" w:rsidRDefault="007A6AAF" w:rsidP="003D0F75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670A">
              <w:rPr>
                <w:sz w:val="24"/>
                <w:szCs w:val="24"/>
              </w:rPr>
              <w:t xml:space="preserve">Председатель ТИК                                                           </w:t>
            </w:r>
            <w:r w:rsidRPr="000C670A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4217" w:type="dxa"/>
          </w:tcPr>
          <w:p w:rsidR="007A6AAF" w:rsidRPr="000C670A" w:rsidRDefault="007A6AAF" w:rsidP="00FA2537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0C670A">
              <w:rPr>
                <w:sz w:val="24"/>
                <w:szCs w:val="24"/>
              </w:rPr>
              <w:t xml:space="preserve">                             </w:t>
            </w:r>
            <w:r w:rsidR="00F77149">
              <w:rPr>
                <w:sz w:val="24"/>
                <w:szCs w:val="24"/>
              </w:rPr>
              <w:t xml:space="preserve">         </w:t>
            </w:r>
            <w:r w:rsidRPr="000C670A">
              <w:rPr>
                <w:sz w:val="24"/>
                <w:szCs w:val="24"/>
              </w:rPr>
              <w:t xml:space="preserve"> О.</w:t>
            </w:r>
            <w:r w:rsidR="00FA2537">
              <w:rPr>
                <w:sz w:val="24"/>
                <w:szCs w:val="24"/>
              </w:rPr>
              <w:t>Н</w:t>
            </w:r>
            <w:r w:rsidRPr="000C670A">
              <w:rPr>
                <w:sz w:val="24"/>
                <w:szCs w:val="24"/>
              </w:rPr>
              <w:t>.</w:t>
            </w:r>
            <w:r w:rsidR="003D0F75">
              <w:rPr>
                <w:sz w:val="24"/>
                <w:szCs w:val="24"/>
              </w:rPr>
              <w:t xml:space="preserve"> </w:t>
            </w:r>
            <w:r w:rsidR="00FA2537">
              <w:rPr>
                <w:sz w:val="24"/>
                <w:szCs w:val="24"/>
              </w:rPr>
              <w:t>Кротова</w:t>
            </w:r>
          </w:p>
        </w:tc>
      </w:tr>
      <w:tr w:rsidR="007A6AAF" w:rsidRPr="000C670A" w:rsidTr="003D0F75">
        <w:trPr>
          <w:jc w:val="center"/>
        </w:trPr>
        <w:tc>
          <w:tcPr>
            <w:tcW w:w="5353" w:type="dxa"/>
          </w:tcPr>
          <w:p w:rsidR="007A6AAF" w:rsidRPr="000C670A" w:rsidRDefault="007A6AAF" w:rsidP="003D0F75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7A6AAF" w:rsidRPr="000C670A" w:rsidRDefault="007A6AAF" w:rsidP="003D0F75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A6AAF" w:rsidRPr="000C670A" w:rsidTr="003D0F75">
        <w:trPr>
          <w:jc w:val="center"/>
        </w:trPr>
        <w:tc>
          <w:tcPr>
            <w:tcW w:w="5353" w:type="dxa"/>
          </w:tcPr>
          <w:p w:rsidR="007A6AAF" w:rsidRPr="000C670A" w:rsidRDefault="007A6AAF" w:rsidP="003D0F75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670A">
              <w:rPr>
                <w:sz w:val="24"/>
                <w:szCs w:val="24"/>
              </w:rPr>
              <w:t xml:space="preserve">Секретарь ТИК </w:t>
            </w:r>
            <w:r w:rsidRPr="000C670A">
              <w:rPr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17" w:type="dxa"/>
          </w:tcPr>
          <w:p w:rsidR="007A6AAF" w:rsidRPr="000C670A" w:rsidRDefault="007A6AAF" w:rsidP="003D0F75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0C670A">
              <w:rPr>
                <w:sz w:val="24"/>
                <w:szCs w:val="24"/>
              </w:rPr>
              <w:t xml:space="preserve">                          </w:t>
            </w:r>
            <w:r w:rsidR="00F77149">
              <w:rPr>
                <w:sz w:val="24"/>
                <w:szCs w:val="24"/>
              </w:rPr>
              <w:t xml:space="preserve">           </w:t>
            </w:r>
            <w:r w:rsidRPr="000C670A">
              <w:rPr>
                <w:sz w:val="24"/>
                <w:szCs w:val="24"/>
              </w:rPr>
              <w:t>Ю.В.Тимофеева</w:t>
            </w:r>
          </w:p>
        </w:tc>
      </w:tr>
    </w:tbl>
    <w:p w:rsidR="007A6AAF" w:rsidRDefault="007A6AAF" w:rsidP="007A6AAF">
      <w:pPr>
        <w:shd w:val="clear" w:color="auto" w:fill="FFFFFF"/>
        <w:spacing w:before="60"/>
        <w:jc w:val="right"/>
        <w:rPr>
          <w:color w:val="000000"/>
        </w:rPr>
      </w:pPr>
    </w:p>
    <w:p w:rsidR="007A6AAF" w:rsidRDefault="007A6AAF" w:rsidP="007A6AAF">
      <w:pPr>
        <w:shd w:val="clear" w:color="auto" w:fill="FFFFFF"/>
        <w:spacing w:before="60"/>
        <w:jc w:val="right"/>
        <w:rPr>
          <w:color w:val="000000"/>
        </w:rPr>
      </w:pPr>
    </w:p>
    <w:sectPr w:rsidR="007A6AAF" w:rsidSect="006E04A0">
      <w:headerReference w:type="even" r:id="rId7"/>
      <w:headerReference w:type="default" r:id="rId8"/>
      <w:pgSz w:w="11907" w:h="16840" w:code="9"/>
      <w:pgMar w:top="1418" w:right="851" w:bottom="170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C8" w:rsidRDefault="00C549C8">
      <w:r>
        <w:separator/>
      </w:r>
    </w:p>
  </w:endnote>
  <w:endnote w:type="continuationSeparator" w:id="1">
    <w:p w:rsidR="00C549C8" w:rsidRDefault="00C5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C8" w:rsidRDefault="00C549C8">
      <w:r>
        <w:separator/>
      </w:r>
    </w:p>
  </w:footnote>
  <w:footnote w:type="continuationSeparator" w:id="1">
    <w:p w:rsidR="00C549C8" w:rsidRDefault="00C5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D" w:rsidRDefault="003E68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3F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3F9D" w:rsidRDefault="00773F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D" w:rsidRDefault="003E68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3F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6910">
      <w:rPr>
        <w:rStyle w:val="a4"/>
        <w:noProof/>
      </w:rPr>
      <w:t>2</w:t>
    </w:r>
    <w:r>
      <w:rPr>
        <w:rStyle w:val="a4"/>
      </w:rPr>
      <w:fldChar w:fldCharType="end"/>
    </w:r>
  </w:p>
  <w:p w:rsidR="00773F9D" w:rsidRDefault="00773F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434"/>
    <w:multiLevelType w:val="hybridMultilevel"/>
    <w:tmpl w:val="971E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81A6F"/>
    <w:multiLevelType w:val="hybridMultilevel"/>
    <w:tmpl w:val="B2C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4241"/>
    <w:multiLevelType w:val="hybridMultilevel"/>
    <w:tmpl w:val="E7CC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7B0A"/>
    <w:multiLevelType w:val="hybridMultilevel"/>
    <w:tmpl w:val="62B08408"/>
    <w:lvl w:ilvl="0" w:tplc="8218619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Times New Roman" w:hint="default"/>
      </w:rPr>
    </w:lvl>
  </w:abstractNum>
  <w:abstractNum w:abstractNumId="4">
    <w:nsid w:val="371A1DFE"/>
    <w:multiLevelType w:val="hybridMultilevel"/>
    <w:tmpl w:val="86F00E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1B41A1"/>
    <w:multiLevelType w:val="hybridMultilevel"/>
    <w:tmpl w:val="EAD0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C2B50"/>
    <w:multiLevelType w:val="hybridMultilevel"/>
    <w:tmpl w:val="D4CC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0086B"/>
    <w:multiLevelType w:val="hybridMultilevel"/>
    <w:tmpl w:val="4948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20B68"/>
    <w:multiLevelType w:val="hybridMultilevel"/>
    <w:tmpl w:val="855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B6EE5"/>
    <w:multiLevelType w:val="hybridMultilevel"/>
    <w:tmpl w:val="60B095B8"/>
    <w:lvl w:ilvl="0" w:tplc="04EE6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A5672"/>
    <w:multiLevelType w:val="hybridMultilevel"/>
    <w:tmpl w:val="3260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B50E0"/>
    <w:multiLevelType w:val="hybridMultilevel"/>
    <w:tmpl w:val="AF58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52120"/>
    <w:multiLevelType w:val="hybridMultilevel"/>
    <w:tmpl w:val="93ACA670"/>
    <w:lvl w:ilvl="0" w:tplc="8D36D13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FD928E4"/>
    <w:multiLevelType w:val="hybridMultilevel"/>
    <w:tmpl w:val="556698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362E1"/>
    <w:multiLevelType w:val="hybridMultilevel"/>
    <w:tmpl w:val="5EEE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02B41"/>
    <w:rsid w:val="0000438B"/>
    <w:rsid w:val="0001336B"/>
    <w:rsid w:val="00030B3A"/>
    <w:rsid w:val="000502C0"/>
    <w:rsid w:val="00054CBC"/>
    <w:rsid w:val="00085431"/>
    <w:rsid w:val="000919EC"/>
    <w:rsid w:val="001163F0"/>
    <w:rsid w:val="00122EC3"/>
    <w:rsid w:val="00125230"/>
    <w:rsid w:val="00192444"/>
    <w:rsid w:val="00195C21"/>
    <w:rsid w:val="0019671A"/>
    <w:rsid w:val="00212BBB"/>
    <w:rsid w:val="002172FE"/>
    <w:rsid w:val="00234239"/>
    <w:rsid w:val="002560E2"/>
    <w:rsid w:val="0026415F"/>
    <w:rsid w:val="00290B36"/>
    <w:rsid w:val="002E0481"/>
    <w:rsid w:val="00315ADB"/>
    <w:rsid w:val="00332E3B"/>
    <w:rsid w:val="003467AA"/>
    <w:rsid w:val="00351F67"/>
    <w:rsid w:val="0037717D"/>
    <w:rsid w:val="0039442B"/>
    <w:rsid w:val="003B36EF"/>
    <w:rsid w:val="003D0F75"/>
    <w:rsid w:val="003E6881"/>
    <w:rsid w:val="003F12C3"/>
    <w:rsid w:val="003F343A"/>
    <w:rsid w:val="00411CD6"/>
    <w:rsid w:val="00422541"/>
    <w:rsid w:val="00422F3B"/>
    <w:rsid w:val="004369E9"/>
    <w:rsid w:val="0044432B"/>
    <w:rsid w:val="004453DF"/>
    <w:rsid w:val="00497B3F"/>
    <w:rsid w:val="004A730D"/>
    <w:rsid w:val="004B3A92"/>
    <w:rsid w:val="004C3F40"/>
    <w:rsid w:val="005037AB"/>
    <w:rsid w:val="00503D9D"/>
    <w:rsid w:val="00513553"/>
    <w:rsid w:val="0059041D"/>
    <w:rsid w:val="005A7E44"/>
    <w:rsid w:val="005F1B72"/>
    <w:rsid w:val="005F5A33"/>
    <w:rsid w:val="00622501"/>
    <w:rsid w:val="00623C62"/>
    <w:rsid w:val="006276BF"/>
    <w:rsid w:val="00627B21"/>
    <w:rsid w:val="006B0797"/>
    <w:rsid w:val="006C360A"/>
    <w:rsid w:val="006E04A0"/>
    <w:rsid w:val="007002A8"/>
    <w:rsid w:val="007107A2"/>
    <w:rsid w:val="00773F9D"/>
    <w:rsid w:val="007823E6"/>
    <w:rsid w:val="007A6AAF"/>
    <w:rsid w:val="007F14DE"/>
    <w:rsid w:val="007F2CAA"/>
    <w:rsid w:val="00802B41"/>
    <w:rsid w:val="0080766E"/>
    <w:rsid w:val="008205E1"/>
    <w:rsid w:val="00855197"/>
    <w:rsid w:val="00896046"/>
    <w:rsid w:val="008A3823"/>
    <w:rsid w:val="008B3F3B"/>
    <w:rsid w:val="008B757B"/>
    <w:rsid w:val="009065A7"/>
    <w:rsid w:val="00912BD1"/>
    <w:rsid w:val="009356DF"/>
    <w:rsid w:val="00946A91"/>
    <w:rsid w:val="00952F3A"/>
    <w:rsid w:val="0095664A"/>
    <w:rsid w:val="009621E2"/>
    <w:rsid w:val="009639C1"/>
    <w:rsid w:val="00985B53"/>
    <w:rsid w:val="009A4BFF"/>
    <w:rsid w:val="009A60E8"/>
    <w:rsid w:val="009B3E49"/>
    <w:rsid w:val="009C6FCD"/>
    <w:rsid w:val="009F6F6F"/>
    <w:rsid w:val="00A03A5E"/>
    <w:rsid w:val="00A3140D"/>
    <w:rsid w:val="00A452A3"/>
    <w:rsid w:val="00A548D1"/>
    <w:rsid w:val="00AA0E0F"/>
    <w:rsid w:val="00AC1979"/>
    <w:rsid w:val="00AE2D20"/>
    <w:rsid w:val="00AE50C2"/>
    <w:rsid w:val="00AF325F"/>
    <w:rsid w:val="00AF5722"/>
    <w:rsid w:val="00AF7AFD"/>
    <w:rsid w:val="00B05E1E"/>
    <w:rsid w:val="00B1478D"/>
    <w:rsid w:val="00B25242"/>
    <w:rsid w:val="00B25261"/>
    <w:rsid w:val="00B36872"/>
    <w:rsid w:val="00B37B16"/>
    <w:rsid w:val="00B53998"/>
    <w:rsid w:val="00BB33E7"/>
    <w:rsid w:val="00BB57C8"/>
    <w:rsid w:val="00BC6F28"/>
    <w:rsid w:val="00BC799C"/>
    <w:rsid w:val="00BF089C"/>
    <w:rsid w:val="00BF3EC6"/>
    <w:rsid w:val="00BF778B"/>
    <w:rsid w:val="00C17F37"/>
    <w:rsid w:val="00C23072"/>
    <w:rsid w:val="00C238E0"/>
    <w:rsid w:val="00C549C8"/>
    <w:rsid w:val="00C56152"/>
    <w:rsid w:val="00CB392E"/>
    <w:rsid w:val="00CF0382"/>
    <w:rsid w:val="00CF580B"/>
    <w:rsid w:val="00D05633"/>
    <w:rsid w:val="00D222CF"/>
    <w:rsid w:val="00D510B8"/>
    <w:rsid w:val="00D55B29"/>
    <w:rsid w:val="00D6317F"/>
    <w:rsid w:val="00D94E0F"/>
    <w:rsid w:val="00DD063D"/>
    <w:rsid w:val="00E047CD"/>
    <w:rsid w:val="00E72CD7"/>
    <w:rsid w:val="00EA1A8E"/>
    <w:rsid w:val="00EA1C05"/>
    <w:rsid w:val="00EA6910"/>
    <w:rsid w:val="00EC772E"/>
    <w:rsid w:val="00EE701C"/>
    <w:rsid w:val="00EE7CBC"/>
    <w:rsid w:val="00EF48A5"/>
    <w:rsid w:val="00F070D9"/>
    <w:rsid w:val="00F111AA"/>
    <w:rsid w:val="00F42BD6"/>
    <w:rsid w:val="00F55F84"/>
    <w:rsid w:val="00F741D5"/>
    <w:rsid w:val="00F77149"/>
    <w:rsid w:val="00F81C1E"/>
    <w:rsid w:val="00FA2537"/>
    <w:rsid w:val="00FA34E4"/>
    <w:rsid w:val="00FA5B72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1"/>
    <w:rPr>
      <w:sz w:val="24"/>
      <w:szCs w:val="24"/>
    </w:rPr>
  </w:style>
  <w:style w:type="paragraph" w:styleId="1">
    <w:name w:val="heading 1"/>
    <w:basedOn w:val="a"/>
    <w:next w:val="a"/>
    <w:qFormat/>
    <w:rsid w:val="00912BD1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qFormat/>
    <w:rsid w:val="00912BD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12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12BD1"/>
  </w:style>
  <w:style w:type="paragraph" w:styleId="a5">
    <w:name w:val="Block Text"/>
    <w:basedOn w:val="a"/>
    <w:semiHidden/>
    <w:rsid w:val="00912BD1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4-1">
    <w:name w:val="Текст14-1"/>
    <w:aliases w:val="5"/>
    <w:basedOn w:val="a"/>
    <w:rsid w:val="00912BD1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912BD1"/>
    <w:pPr>
      <w:jc w:val="center"/>
    </w:pPr>
    <w:rPr>
      <w:b/>
      <w:spacing w:val="60"/>
      <w:sz w:val="28"/>
    </w:rPr>
  </w:style>
  <w:style w:type="paragraph" w:styleId="a8">
    <w:name w:val="Body Text"/>
    <w:basedOn w:val="a"/>
    <w:rsid w:val="00912BD1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Courier New"/>
      <w:color w:val="000000"/>
      <w:sz w:val="28"/>
      <w:szCs w:val="28"/>
    </w:rPr>
  </w:style>
  <w:style w:type="paragraph" w:styleId="a9">
    <w:name w:val="Plain Text"/>
    <w:basedOn w:val="a"/>
    <w:semiHidden/>
    <w:rsid w:val="00912BD1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semiHidden/>
    <w:rsid w:val="00912BD1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rsid w:val="000854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85431"/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085431"/>
    <w:rPr>
      <w:b/>
      <w:spacing w:val="60"/>
      <w:sz w:val="28"/>
      <w:szCs w:val="24"/>
    </w:rPr>
  </w:style>
  <w:style w:type="paragraph" w:styleId="ad">
    <w:name w:val="List Paragraph"/>
    <w:basedOn w:val="a"/>
    <w:uiPriority w:val="34"/>
    <w:qFormat/>
    <w:rsid w:val="008B3F3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5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588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A6AA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Andrew</dc:creator>
  <cp:lastModifiedBy>Пользователь Windows</cp:lastModifiedBy>
  <cp:revision>2</cp:revision>
  <cp:lastPrinted>2014-08-15T05:42:00Z</cp:lastPrinted>
  <dcterms:created xsi:type="dcterms:W3CDTF">2019-11-08T11:59:00Z</dcterms:created>
  <dcterms:modified xsi:type="dcterms:W3CDTF">2019-11-08T11:59:00Z</dcterms:modified>
</cp:coreProperties>
</file>