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B140F5" w:rsidRPr="00DC681B" w:rsidRDefault="00F33671" w:rsidP="00B140F5">
      <w:pPr>
        <w:rPr>
          <w:rFonts w:ascii="Times New Roman" w:hAnsi="Times New Roman" w:cs="Times New Roman"/>
          <w:sz w:val="28"/>
          <w:szCs w:val="28"/>
        </w:rPr>
      </w:pPr>
      <w:r w:rsidRPr="00DC681B">
        <w:rPr>
          <w:rFonts w:ascii="Times New Roman" w:hAnsi="Times New Roman" w:cs="Times New Roman"/>
          <w:sz w:val="28"/>
          <w:szCs w:val="28"/>
        </w:rPr>
        <w:t>1</w:t>
      </w:r>
      <w:r w:rsidR="00913C24" w:rsidRPr="00DC681B">
        <w:rPr>
          <w:rFonts w:ascii="Times New Roman" w:hAnsi="Times New Roman" w:cs="Times New Roman"/>
          <w:sz w:val="28"/>
          <w:szCs w:val="28"/>
        </w:rPr>
        <w:t xml:space="preserve">4 </w:t>
      </w:r>
      <w:r w:rsidR="00A5553C" w:rsidRPr="00DC681B">
        <w:rPr>
          <w:rFonts w:ascii="Times New Roman" w:hAnsi="Times New Roman" w:cs="Times New Roman"/>
          <w:sz w:val="28"/>
          <w:szCs w:val="28"/>
        </w:rPr>
        <w:t>августа</w:t>
      </w:r>
      <w:r w:rsidR="00B140F5" w:rsidRPr="00DC681B">
        <w:rPr>
          <w:rFonts w:ascii="Times New Roman" w:hAnsi="Times New Roman" w:cs="Times New Roman"/>
          <w:sz w:val="28"/>
          <w:szCs w:val="28"/>
        </w:rPr>
        <w:t xml:space="preserve"> 2020 года                             </w:t>
      </w:r>
      <w:r w:rsidR="006B5966" w:rsidRPr="00DC68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49FE" w:rsidRPr="00DC68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681B">
        <w:rPr>
          <w:rFonts w:ascii="Times New Roman" w:hAnsi="Times New Roman" w:cs="Times New Roman"/>
          <w:sz w:val="28"/>
          <w:szCs w:val="28"/>
        </w:rPr>
        <w:t>№18</w:t>
      </w:r>
      <w:r w:rsidR="0007515B">
        <w:rPr>
          <w:rFonts w:ascii="Times New Roman" w:hAnsi="Times New Roman" w:cs="Times New Roman"/>
          <w:sz w:val="28"/>
          <w:szCs w:val="28"/>
        </w:rPr>
        <w:t>2</w:t>
      </w:r>
      <w:r w:rsidRPr="00DC681B">
        <w:rPr>
          <w:rFonts w:ascii="Times New Roman" w:hAnsi="Times New Roman" w:cs="Times New Roman"/>
          <w:sz w:val="28"/>
          <w:szCs w:val="28"/>
        </w:rPr>
        <w:t>/</w:t>
      </w:r>
      <w:r w:rsidR="00913C24" w:rsidRPr="00DC681B">
        <w:rPr>
          <w:rFonts w:ascii="Times New Roman" w:hAnsi="Times New Roman" w:cs="Times New Roman"/>
          <w:sz w:val="28"/>
          <w:szCs w:val="28"/>
        </w:rPr>
        <w:t>7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Pr="0044052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26">
        <w:rPr>
          <w:rFonts w:ascii="Times New Roman" w:hAnsi="Times New Roman" w:cs="Times New Roman"/>
          <w:b/>
          <w:sz w:val="24"/>
          <w:szCs w:val="24"/>
        </w:rPr>
        <w:t>О назначении председателя участковой избирательной комис</w:t>
      </w:r>
      <w:r w:rsidR="00B140F5" w:rsidRPr="00440526">
        <w:rPr>
          <w:rFonts w:ascii="Times New Roman" w:hAnsi="Times New Roman" w:cs="Times New Roman"/>
          <w:b/>
          <w:sz w:val="24"/>
          <w:szCs w:val="24"/>
        </w:rPr>
        <w:t xml:space="preserve">сии </w:t>
      </w:r>
      <w:r w:rsidR="00F33671">
        <w:rPr>
          <w:rFonts w:ascii="Times New Roman" w:hAnsi="Times New Roman" w:cs="Times New Roman"/>
          <w:b/>
          <w:sz w:val="24"/>
          <w:szCs w:val="24"/>
        </w:rPr>
        <w:t>избирательного участка № 5</w:t>
      </w:r>
      <w:r w:rsidR="00913C24">
        <w:rPr>
          <w:rFonts w:ascii="Times New Roman" w:hAnsi="Times New Roman" w:cs="Times New Roman"/>
          <w:b/>
          <w:sz w:val="24"/>
          <w:szCs w:val="24"/>
        </w:rPr>
        <w:t>52</w:t>
      </w:r>
    </w:p>
    <w:p w:rsidR="00D06216" w:rsidRDefault="00D06216" w:rsidP="006643DD">
      <w:pPr>
        <w:pStyle w:val="a3"/>
      </w:pPr>
    </w:p>
    <w:p w:rsidR="00B6572C" w:rsidRPr="00440526" w:rsidRDefault="00D06216" w:rsidP="00B6572C">
      <w:pPr>
        <w:pStyle w:val="a3"/>
        <w:ind w:firstLine="68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4052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44052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40526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440526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440526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</w:t>
      </w:r>
      <w:r w:rsidR="00440526"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 xml:space="preserve">«О системе избирательных комиссий и избирательных участках </w:t>
      </w:r>
      <w:r w:rsidR="00440526"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="006F6427" w:rsidRPr="00440526">
        <w:rPr>
          <w:rFonts w:ascii="Times New Roman" w:hAnsi="Times New Roman" w:cs="Times New Roman"/>
          <w:sz w:val="28"/>
          <w:szCs w:val="28"/>
        </w:rPr>
        <w:t>,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 района </w:t>
      </w:r>
      <w:r w:rsidRPr="0044052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  <w:r w:rsidR="006643DD" w:rsidRPr="0044052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B140F5" w:rsidRPr="00440526" w:rsidRDefault="00D06216" w:rsidP="005F5CD2">
      <w:pPr>
        <w:ind w:left="-60" w:right="-113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405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0526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комиссии избирательного участка №5</w:t>
      </w:r>
      <w:r w:rsidR="00913C24">
        <w:rPr>
          <w:rFonts w:ascii="Times New Roman" w:hAnsi="Times New Roman" w:cs="Times New Roman"/>
          <w:sz w:val="28"/>
          <w:szCs w:val="28"/>
        </w:rPr>
        <w:t>52</w:t>
      </w:r>
      <w:r w:rsidRPr="00440526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</w:t>
      </w:r>
      <w:r w:rsidR="00440526"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13C24">
        <w:rPr>
          <w:rFonts w:ascii="Times New Roman" w:hAnsi="Times New Roman" w:cs="Times New Roman"/>
          <w:b/>
          <w:sz w:val="28"/>
          <w:szCs w:val="28"/>
        </w:rPr>
        <w:t>Кравчук Ирину Вячеславовну</w:t>
      </w:r>
      <w:r w:rsidR="005F5CD2" w:rsidRPr="00440526">
        <w:rPr>
          <w:rFonts w:ascii="Times New Roman" w:hAnsi="Times New Roman" w:cs="Times New Roman"/>
          <w:sz w:val="28"/>
          <w:szCs w:val="28"/>
        </w:rPr>
        <w:t xml:space="preserve"> </w:t>
      </w:r>
      <w:r w:rsidR="00913C24" w:rsidRPr="00E1647B">
        <w:rPr>
          <w:rFonts w:ascii="Times New Roman" w:hAnsi="Times New Roman" w:cs="Times New Roman"/>
          <w:sz w:val="28"/>
          <w:szCs w:val="28"/>
        </w:rPr>
        <w:t>22.12.1987 года рождения, ведущего специалиста отдела по организационным вопросам, администрация Отрадненского городского поселения Кировского муниципального района Ленинградской области, выдвинутую собранием избирателей по месту работы.</w:t>
      </w:r>
      <w:r w:rsidR="00913C24" w:rsidRPr="00913C24">
        <w:rPr>
          <w:rFonts w:ascii="Times New Roman" w:hAnsi="Times New Roman" w:cs="Times New Roman"/>
          <w:sz w:val="28"/>
          <w:szCs w:val="28"/>
        </w:rPr>
        <w:t xml:space="preserve"> </w:t>
      </w:r>
      <w:r w:rsidR="00913C24" w:rsidRPr="00E1647B">
        <w:rPr>
          <w:rFonts w:ascii="Times New Roman" w:hAnsi="Times New Roman" w:cs="Times New Roman"/>
          <w:sz w:val="28"/>
          <w:szCs w:val="28"/>
        </w:rPr>
        <w:t>22.12.1987 года рождения, ведущего специалиста отдела по организационным вопросам, администрация Отрадненского городского поселения Кировского муниципального района Ленинградской</w:t>
      </w:r>
      <w:proofErr w:type="gramEnd"/>
      <w:r w:rsidR="00913C24" w:rsidRPr="00E1647B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gramStart"/>
      <w:r w:rsidR="00913C24" w:rsidRPr="00E1647B">
        <w:rPr>
          <w:rFonts w:ascii="Times New Roman" w:hAnsi="Times New Roman" w:cs="Times New Roman"/>
          <w:sz w:val="28"/>
          <w:szCs w:val="28"/>
        </w:rPr>
        <w:t>выдвинутую</w:t>
      </w:r>
      <w:proofErr w:type="gramEnd"/>
      <w:r w:rsidR="00913C24" w:rsidRPr="00E1647B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работы.</w:t>
      </w:r>
      <w:r w:rsidR="00913C24">
        <w:rPr>
          <w:rFonts w:ascii="Times New Roman" w:hAnsi="Times New Roman" w:cs="Times New Roman"/>
          <w:sz w:val="28"/>
          <w:szCs w:val="28"/>
        </w:rPr>
        <w:br/>
      </w:r>
      <w:r w:rsidR="00913C24">
        <w:rPr>
          <w:rFonts w:ascii="Times New Roman" w:hAnsi="Times New Roman" w:cs="Times New Roman"/>
          <w:sz w:val="28"/>
          <w:szCs w:val="28"/>
        </w:rPr>
        <w:tab/>
      </w:r>
      <w:r w:rsidR="005F5CD2">
        <w:rPr>
          <w:rFonts w:ascii="Times New Roman" w:hAnsi="Times New Roman" w:cs="Times New Roman"/>
          <w:sz w:val="28"/>
          <w:szCs w:val="28"/>
        </w:rPr>
        <w:tab/>
      </w:r>
      <w:r w:rsidR="00B140F5" w:rsidRPr="0044052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B140F5" w:rsidRPr="00440526" w:rsidRDefault="00B140F5" w:rsidP="00B14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216" w:rsidRPr="00440526" w:rsidRDefault="00D06216" w:rsidP="006643DD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44052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ТИК                                            </w:t>
      </w:r>
      <w:r w:rsidR="00800A4C"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</w:t>
      </w:r>
      <w:proofErr w:type="spellStart"/>
      <w:r w:rsidR="00B140F5"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>Л.В.Борзова</w:t>
      </w:r>
      <w:proofErr w:type="spellEnd"/>
    </w:p>
    <w:p w:rsidR="00D06216" w:rsidRPr="00440526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Секретарь ТИК                                                       </w:t>
      </w:r>
      <w:r w:rsidR="00800A4C"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</w:t>
      </w:r>
      <w:r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Ю.В.</w:t>
      </w:r>
      <w:r w:rsidR="00800A4C"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Тимофеева</w:t>
      </w:r>
    </w:p>
    <w:p w:rsidR="00100E49" w:rsidRPr="00440526" w:rsidRDefault="00100E49">
      <w:pPr>
        <w:rPr>
          <w:sz w:val="28"/>
          <w:szCs w:val="28"/>
        </w:rPr>
      </w:pPr>
    </w:p>
    <w:sectPr w:rsidR="00100E49" w:rsidRPr="00440526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06216"/>
    <w:rsid w:val="000304D1"/>
    <w:rsid w:val="00032EBF"/>
    <w:rsid w:val="0007515B"/>
    <w:rsid w:val="000B24EB"/>
    <w:rsid w:val="000C54B0"/>
    <w:rsid w:val="00100E49"/>
    <w:rsid w:val="001B4349"/>
    <w:rsid w:val="001F3583"/>
    <w:rsid w:val="0024480E"/>
    <w:rsid w:val="00274800"/>
    <w:rsid w:val="002C6E33"/>
    <w:rsid w:val="003624DD"/>
    <w:rsid w:val="004071E5"/>
    <w:rsid w:val="00435926"/>
    <w:rsid w:val="00440526"/>
    <w:rsid w:val="00460BA1"/>
    <w:rsid w:val="00465593"/>
    <w:rsid w:val="004C4DD0"/>
    <w:rsid w:val="004D1F85"/>
    <w:rsid w:val="004E3AC7"/>
    <w:rsid w:val="00515DED"/>
    <w:rsid w:val="00520FAA"/>
    <w:rsid w:val="00544FAA"/>
    <w:rsid w:val="005D681A"/>
    <w:rsid w:val="005E1A3F"/>
    <w:rsid w:val="005F5CD2"/>
    <w:rsid w:val="006643DD"/>
    <w:rsid w:val="00681DAB"/>
    <w:rsid w:val="006B5966"/>
    <w:rsid w:val="006C7B9F"/>
    <w:rsid w:val="006F6427"/>
    <w:rsid w:val="006F6CA0"/>
    <w:rsid w:val="007102B2"/>
    <w:rsid w:val="007520B2"/>
    <w:rsid w:val="00754793"/>
    <w:rsid w:val="007649FE"/>
    <w:rsid w:val="00787CC7"/>
    <w:rsid w:val="007905E4"/>
    <w:rsid w:val="007D577A"/>
    <w:rsid w:val="007F1481"/>
    <w:rsid w:val="00800A4C"/>
    <w:rsid w:val="00846A30"/>
    <w:rsid w:val="008E1B81"/>
    <w:rsid w:val="008E502A"/>
    <w:rsid w:val="00913C24"/>
    <w:rsid w:val="0093619A"/>
    <w:rsid w:val="009D3518"/>
    <w:rsid w:val="00A31A73"/>
    <w:rsid w:val="00A5553C"/>
    <w:rsid w:val="00A7725D"/>
    <w:rsid w:val="00AB6009"/>
    <w:rsid w:val="00B140F5"/>
    <w:rsid w:val="00B218D9"/>
    <w:rsid w:val="00B355EB"/>
    <w:rsid w:val="00B61966"/>
    <w:rsid w:val="00B64DD9"/>
    <w:rsid w:val="00B6572C"/>
    <w:rsid w:val="00BC5370"/>
    <w:rsid w:val="00BD5C15"/>
    <w:rsid w:val="00BE01F8"/>
    <w:rsid w:val="00CB1E4E"/>
    <w:rsid w:val="00D06216"/>
    <w:rsid w:val="00D463B1"/>
    <w:rsid w:val="00D6356C"/>
    <w:rsid w:val="00DC5B88"/>
    <w:rsid w:val="00DC681B"/>
    <w:rsid w:val="00DC6B59"/>
    <w:rsid w:val="00DE76EF"/>
    <w:rsid w:val="00E54D6D"/>
    <w:rsid w:val="00E95BF3"/>
    <w:rsid w:val="00E969D4"/>
    <w:rsid w:val="00EB447A"/>
    <w:rsid w:val="00F33671"/>
    <w:rsid w:val="00FD1BAA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  <w:style w:type="paragraph" w:styleId="a4">
    <w:name w:val="Body Text Indent"/>
    <w:basedOn w:val="a"/>
    <w:link w:val="a5"/>
    <w:rsid w:val="000C54B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C54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2020-08-14T11:09:00Z</cp:lastPrinted>
  <dcterms:created xsi:type="dcterms:W3CDTF">2020-09-08T14:40:00Z</dcterms:created>
  <dcterms:modified xsi:type="dcterms:W3CDTF">2020-09-08T14:40:00Z</dcterms:modified>
</cp:coreProperties>
</file>