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 </w:t>
      </w:r>
      <w:r w:rsidR="00175A7A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3D0404">
        <w:rPr>
          <w:rFonts w:eastAsiaTheme="minorEastAsia"/>
          <w:b w:val="0"/>
          <w:bCs w:val="0"/>
          <w:caps w:val="0"/>
          <w:szCs w:val="28"/>
        </w:rPr>
        <w:t>21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EC4E22">
        <w:rPr>
          <w:rFonts w:ascii="Times New Roman" w:hAnsi="Times New Roman" w:cs="Times New Roman"/>
          <w:b/>
          <w:sz w:val="28"/>
          <w:szCs w:val="28"/>
        </w:rPr>
        <w:t>Иванова Романа Максимовича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7E310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bookmarkEnd w:id="0"/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C4E22">
        <w:rPr>
          <w:rFonts w:ascii="Times New Roman" w:hAnsi="Times New Roman" w:cs="Times New Roman"/>
          <w:b/>
          <w:sz w:val="28"/>
          <w:szCs w:val="28"/>
        </w:rPr>
        <w:t>Иванова Романа Максимовича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7E3103">
        <w:rPr>
          <w:rFonts w:ascii="Times New Roman" w:hAnsi="Times New Roman" w:cs="Times New Roman"/>
          <w:sz w:val="28"/>
          <w:szCs w:val="28"/>
        </w:rPr>
        <w:t>ой избирательной комиссии № 573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5A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0CE2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75A7A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B78DF"/>
    <w:rsid w:val="003D0404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6231F4"/>
    <w:rsid w:val="00623598"/>
    <w:rsid w:val="006321DD"/>
    <w:rsid w:val="00636A7B"/>
    <w:rsid w:val="00671796"/>
    <w:rsid w:val="00694F59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7B736D"/>
    <w:rsid w:val="007E3103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9F6ABC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0D3"/>
    <w:rsid w:val="00B85A35"/>
    <w:rsid w:val="00BB17E9"/>
    <w:rsid w:val="00BD4BD1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2020-03-12T13:18:00Z</dcterms:created>
  <dcterms:modified xsi:type="dcterms:W3CDTF">2020-03-12T13:18:00Z</dcterms:modified>
</cp:coreProperties>
</file>