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C2" w:rsidRDefault="00D732C2" w:rsidP="00D732C2"/>
    <w:p w:rsidR="00972AE7" w:rsidRPr="00D732C2" w:rsidRDefault="00972AE7" w:rsidP="00D732C2"/>
    <w:p w:rsidR="00E05DDA" w:rsidRDefault="00E05DDA" w:rsidP="00E05DD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полномочиями окружной  избирательной комиссии </w:t>
      </w:r>
    </w:p>
    <w:p w:rsidR="00E05DDA" w:rsidRPr="00E05DDA" w:rsidRDefault="00236B98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5E4">
        <w:rPr>
          <w:rFonts w:ascii="Times New Roman" w:hAnsi="Times New Roman"/>
          <w:sz w:val="28"/>
          <w:szCs w:val="28"/>
        </w:rPr>
        <w:t>многомандатного</w:t>
      </w:r>
      <w:r w:rsidR="00344BEE">
        <w:rPr>
          <w:rFonts w:ascii="Times New Roman" w:hAnsi="Times New Roman"/>
          <w:sz w:val="28"/>
          <w:szCs w:val="28"/>
        </w:rPr>
        <w:t xml:space="preserve"> избирательного округа №13</w:t>
      </w:r>
      <w:r w:rsidR="00E05DDA">
        <w:rPr>
          <w:rFonts w:ascii="Times New Roman" w:hAnsi="Times New Roman"/>
          <w:sz w:val="28"/>
          <w:szCs w:val="28"/>
        </w:rPr>
        <w:t>)</w:t>
      </w:r>
    </w:p>
    <w:p w:rsidR="00E05DDA" w:rsidRPr="00E05DDA" w:rsidRDefault="00E05DDA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05DDA" w:rsidRDefault="002154AC" w:rsidP="007822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81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сентября 2020</w:t>
      </w:r>
      <w:r w:rsidR="00E05DDA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 w:rsidR="00782233">
        <w:rPr>
          <w:rFonts w:ascii="Times New Roman" w:hAnsi="Times New Roman"/>
          <w:sz w:val="28"/>
          <w:szCs w:val="28"/>
        </w:rPr>
        <w:t xml:space="preserve">                        </w:t>
      </w:r>
      <w:r w:rsidR="00840941">
        <w:rPr>
          <w:rFonts w:ascii="Times New Roman" w:hAnsi="Times New Roman"/>
          <w:sz w:val="28"/>
          <w:szCs w:val="28"/>
        </w:rPr>
        <w:t>№</w:t>
      </w:r>
      <w:r w:rsidR="00782233">
        <w:rPr>
          <w:rFonts w:ascii="Times New Roman" w:hAnsi="Times New Roman"/>
          <w:sz w:val="28"/>
          <w:szCs w:val="28"/>
        </w:rPr>
        <w:t>189/2</w:t>
      </w:r>
    </w:p>
    <w:p w:rsidR="00E56F4F" w:rsidRPr="00465F6F" w:rsidRDefault="00E56F4F">
      <w:pPr>
        <w:jc w:val="center"/>
        <w:rPr>
          <w:b/>
          <w:sz w:val="28"/>
          <w:szCs w:val="28"/>
        </w:rPr>
      </w:pPr>
    </w:p>
    <w:p w:rsidR="00E56F4F" w:rsidRPr="00465F6F" w:rsidRDefault="0011795C" w:rsidP="00E92DB9">
      <w:pPr>
        <w:pStyle w:val="31"/>
        <w:ind w:firstLine="0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О</w:t>
      </w:r>
      <w:r w:rsidR="00E566D3" w:rsidRPr="00E566D3">
        <w:rPr>
          <w:b/>
        </w:rPr>
        <w:t xml:space="preserve"> </w:t>
      </w:r>
      <w:r w:rsidR="00E566D3">
        <w:rPr>
          <w:b/>
        </w:rPr>
        <w:t xml:space="preserve">рассмотрении </w:t>
      </w:r>
      <w:r w:rsidR="002E4562">
        <w:rPr>
          <w:b/>
        </w:rPr>
        <w:t>жалобы</w:t>
      </w:r>
      <w:r w:rsidR="002E4562">
        <w:rPr>
          <w:b/>
          <w:bCs w:val="0"/>
          <w:szCs w:val="28"/>
        </w:rPr>
        <w:t xml:space="preserve"> на нарушение</w:t>
      </w:r>
      <w:r w:rsidR="00E05DDA">
        <w:rPr>
          <w:b/>
          <w:bCs w:val="0"/>
          <w:szCs w:val="28"/>
        </w:rPr>
        <w:t xml:space="preserve"> закона </w:t>
      </w:r>
      <w:r w:rsidR="002E4562">
        <w:rPr>
          <w:b/>
          <w:bCs w:val="0"/>
          <w:szCs w:val="28"/>
        </w:rPr>
        <w:t>кандидатом</w:t>
      </w:r>
      <w:r>
        <w:rPr>
          <w:b/>
          <w:bCs w:val="0"/>
          <w:szCs w:val="28"/>
        </w:rPr>
        <w:t xml:space="preserve"> в депутаты совета депутатов </w:t>
      </w:r>
      <w:r w:rsidR="00E05DDA">
        <w:rPr>
          <w:b/>
          <w:bCs w:val="0"/>
          <w:szCs w:val="28"/>
        </w:rPr>
        <w:t>муниципального образования «Кировск» Кировского муниципальног</w:t>
      </w:r>
      <w:r w:rsidR="008E5F88">
        <w:rPr>
          <w:b/>
          <w:bCs w:val="0"/>
          <w:szCs w:val="28"/>
        </w:rPr>
        <w:t xml:space="preserve">о района Ленинградской области </w:t>
      </w:r>
      <w:r>
        <w:rPr>
          <w:b/>
          <w:bCs w:val="0"/>
          <w:szCs w:val="28"/>
        </w:rPr>
        <w:t>по</w:t>
      </w:r>
      <w:r w:rsidR="008520AB">
        <w:rPr>
          <w:b/>
          <w:bCs w:val="0"/>
          <w:szCs w:val="28"/>
        </w:rPr>
        <w:t xml:space="preserve"> </w:t>
      </w:r>
      <w:r w:rsidR="00E05DDA">
        <w:rPr>
          <w:b/>
          <w:bCs w:val="0"/>
          <w:szCs w:val="28"/>
        </w:rPr>
        <w:t>двух</w:t>
      </w:r>
      <w:r>
        <w:rPr>
          <w:b/>
          <w:bCs w:val="0"/>
          <w:szCs w:val="28"/>
        </w:rPr>
        <w:t>мандатному избирательному округу №1</w:t>
      </w:r>
      <w:r w:rsidR="00344BEE">
        <w:rPr>
          <w:b/>
          <w:bCs w:val="0"/>
          <w:szCs w:val="28"/>
        </w:rPr>
        <w:t>3</w:t>
      </w:r>
      <w:r w:rsidR="00E05DDA">
        <w:rPr>
          <w:b/>
          <w:bCs w:val="0"/>
          <w:szCs w:val="28"/>
        </w:rPr>
        <w:t xml:space="preserve"> </w:t>
      </w:r>
      <w:r w:rsidR="00AD26E7">
        <w:rPr>
          <w:b/>
          <w:bCs w:val="0"/>
          <w:szCs w:val="28"/>
        </w:rPr>
        <w:t>Петровым Д.Е.</w:t>
      </w:r>
    </w:p>
    <w:p w:rsidR="00E92DB9" w:rsidRDefault="00E92DB9" w:rsidP="00E92DB9">
      <w:pPr>
        <w:pStyle w:val="31"/>
        <w:ind w:firstLine="0"/>
        <w:rPr>
          <w:b/>
          <w:bCs w:val="0"/>
          <w:sz w:val="27"/>
          <w:szCs w:val="27"/>
        </w:rPr>
      </w:pPr>
    </w:p>
    <w:p w:rsidR="00465F6F" w:rsidRDefault="00C745EC" w:rsidP="00E05DDA">
      <w:pPr>
        <w:pStyle w:val="31"/>
        <w:ind w:firstLine="709"/>
        <w:rPr>
          <w:bCs w:val="0"/>
          <w:szCs w:val="28"/>
        </w:rPr>
      </w:pPr>
      <w:r w:rsidRPr="00E05DDA">
        <w:rPr>
          <w:szCs w:val="28"/>
        </w:rPr>
        <w:t xml:space="preserve">В </w:t>
      </w:r>
      <w:r w:rsidR="00E05DDA" w:rsidRPr="00E05DDA">
        <w:rPr>
          <w:szCs w:val="28"/>
        </w:rPr>
        <w:t>территориальную и</w:t>
      </w:r>
      <w:r w:rsidRPr="00E05DDA">
        <w:rPr>
          <w:szCs w:val="28"/>
        </w:rPr>
        <w:t xml:space="preserve">збирательную комиссию </w:t>
      </w:r>
      <w:r w:rsidR="00E05DDA" w:rsidRPr="00E05DDA">
        <w:rPr>
          <w:szCs w:val="28"/>
        </w:rPr>
        <w:t>Кировского муниципального района</w:t>
      </w:r>
      <w:r w:rsidR="00A20E32">
        <w:rPr>
          <w:szCs w:val="28"/>
        </w:rPr>
        <w:t xml:space="preserve"> (с полномочиями окружной избирательной комиссии</w:t>
      </w:r>
      <w:r w:rsidR="00344BEE">
        <w:rPr>
          <w:szCs w:val="28"/>
        </w:rPr>
        <w:t xml:space="preserve"> </w:t>
      </w:r>
      <w:r w:rsidR="001E0BBE">
        <w:rPr>
          <w:szCs w:val="28"/>
        </w:rPr>
        <w:t xml:space="preserve">многомандатного </w:t>
      </w:r>
      <w:r w:rsidR="00344BEE">
        <w:rPr>
          <w:szCs w:val="28"/>
        </w:rPr>
        <w:t>избирательного округа №13</w:t>
      </w:r>
      <w:r w:rsidR="00E05DDA" w:rsidRPr="00E05DDA">
        <w:rPr>
          <w:szCs w:val="28"/>
        </w:rPr>
        <w:t xml:space="preserve">) </w:t>
      </w:r>
      <w:r w:rsidR="00E05DDA">
        <w:rPr>
          <w:szCs w:val="28"/>
        </w:rPr>
        <w:t xml:space="preserve">(далее - ТИК с полномочиями ОИК) </w:t>
      </w:r>
      <w:r w:rsidR="00344BEE">
        <w:rPr>
          <w:szCs w:val="28"/>
        </w:rPr>
        <w:t>10</w:t>
      </w:r>
      <w:r w:rsidR="00E05DDA" w:rsidRPr="00E05DDA">
        <w:rPr>
          <w:szCs w:val="28"/>
        </w:rPr>
        <w:t xml:space="preserve"> </w:t>
      </w:r>
      <w:r w:rsidR="004415BA">
        <w:rPr>
          <w:szCs w:val="28"/>
        </w:rPr>
        <w:t>и 11</w:t>
      </w:r>
      <w:r w:rsidR="00BD4F29">
        <w:rPr>
          <w:szCs w:val="28"/>
        </w:rPr>
        <w:t xml:space="preserve"> </w:t>
      </w:r>
      <w:r w:rsidR="00344BEE">
        <w:rPr>
          <w:szCs w:val="28"/>
        </w:rPr>
        <w:t>сентября 2020</w:t>
      </w:r>
      <w:r w:rsidRPr="00E05DDA">
        <w:rPr>
          <w:szCs w:val="28"/>
        </w:rPr>
        <w:t xml:space="preserve"> год</w:t>
      </w:r>
      <w:r w:rsidR="004415BA">
        <w:rPr>
          <w:szCs w:val="28"/>
        </w:rPr>
        <w:t>а поступили</w:t>
      </w:r>
      <w:r w:rsidR="00E05DDA">
        <w:rPr>
          <w:szCs w:val="28"/>
        </w:rPr>
        <w:t xml:space="preserve"> </w:t>
      </w:r>
      <w:r w:rsidR="004415BA">
        <w:rPr>
          <w:szCs w:val="28"/>
        </w:rPr>
        <w:t>жалобы</w:t>
      </w:r>
      <w:r w:rsidR="00E05DDA">
        <w:rPr>
          <w:szCs w:val="28"/>
        </w:rPr>
        <w:t xml:space="preserve"> о нарушении закона</w:t>
      </w:r>
      <w:r w:rsidRPr="00E05DDA">
        <w:rPr>
          <w:szCs w:val="28"/>
        </w:rPr>
        <w:t xml:space="preserve"> </w:t>
      </w:r>
      <w:r w:rsidR="00E05DDA">
        <w:rPr>
          <w:szCs w:val="28"/>
        </w:rPr>
        <w:t xml:space="preserve">от </w:t>
      </w:r>
      <w:r w:rsidRPr="00E05DDA">
        <w:rPr>
          <w:bCs w:val="0"/>
          <w:szCs w:val="28"/>
        </w:rPr>
        <w:t xml:space="preserve">кандидата в депутаты совета депутатов </w:t>
      </w:r>
      <w:r w:rsidR="00E05DDA" w:rsidRPr="00E05DDA">
        <w:rPr>
          <w:bCs w:val="0"/>
          <w:szCs w:val="28"/>
        </w:rPr>
        <w:t>муниципального образования «Кировск» Кировского муниципального района Ленинградской области   по двухмандат</w:t>
      </w:r>
      <w:r w:rsidR="00344BEE">
        <w:rPr>
          <w:bCs w:val="0"/>
          <w:szCs w:val="28"/>
        </w:rPr>
        <w:t xml:space="preserve">ному избирательному округу №13 Чихладзе </w:t>
      </w:r>
      <w:r w:rsidR="008D14C4">
        <w:rPr>
          <w:bCs w:val="0"/>
          <w:szCs w:val="28"/>
        </w:rPr>
        <w:t xml:space="preserve"> </w:t>
      </w:r>
      <w:r w:rsidR="00344BEE">
        <w:rPr>
          <w:bCs w:val="0"/>
          <w:szCs w:val="28"/>
        </w:rPr>
        <w:t>Гиги Амирановича</w:t>
      </w:r>
      <w:r w:rsidR="00E05DDA">
        <w:rPr>
          <w:bCs w:val="0"/>
          <w:szCs w:val="28"/>
        </w:rPr>
        <w:t xml:space="preserve"> </w:t>
      </w:r>
      <w:r w:rsidR="00CB363E" w:rsidRPr="00E05DDA">
        <w:rPr>
          <w:bCs w:val="0"/>
          <w:szCs w:val="28"/>
        </w:rPr>
        <w:t xml:space="preserve"> (далее – заявитель)</w:t>
      </w:r>
      <w:r w:rsidR="008D14C4">
        <w:rPr>
          <w:bCs w:val="0"/>
          <w:szCs w:val="28"/>
        </w:rPr>
        <w:t>, в котором указано, что</w:t>
      </w:r>
      <w:r w:rsidR="00344BEE">
        <w:rPr>
          <w:bCs w:val="0"/>
          <w:szCs w:val="28"/>
        </w:rPr>
        <w:t xml:space="preserve"> кандидатом</w:t>
      </w:r>
      <w:r w:rsidR="00E05DDA" w:rsidRPr="00E05DDA">
        <w:rPr>
          <w:bCs w:val="0"/>
          <w:szCs w:val="28"/>
        </w:rPr>
        <w:t xml:space="preserve"> в депутаты совета депутатов муниципального образования «Кировск» Кировского муниципального</w:t>
      </w:r>
      <w:r w:rsidR="008D14C4">
        <w:rPr>
          <w:bCs w:val="0"/>
          <w:szCs w:val="28"/>
        </w:rPr>
        <w:t xml:space="preserve"> района Ленинградской области</w:t>
      </w:r>
      <w:r w:rsidR="00E05DDA" w:rsidRPr="00E05DDA">
        <w:rPr>
          <w:bCs w:val="0"/>
          <w:szCs w:val="28"/>
        </w:rPr>
        <w:t xml:space="preserve"> по двухманд</w:t>
      </w:r>
      <w:r w:rsidR="00344BEE">
        <w:rPr>
          <w:bCs w:val="0"/>
          <w:szCs w:val="28"/>
        </w:rPr>
        <w:t>атному избирательному округу №13</w:t>
      </w:r>
      <w:r w:rsidR="00E05DDA">
        <w:rPr>
          <w:bCs w:val="0"/>
          <w:szCs w:val="28"/>
        </w:rPr>
        <w:t xml:space="preserve"> </w:t>
      </w:r>
      <w:r w:rsidR="004415BA">
        <w:rPr>
          <w:bCs w:val="0"/>
          <w:szCs w:val="28"/>
        </w:rPr>
        <w:t>Петровым Д.Е.</w:t>
      </w:r>
      <w:r w:rsidR="00344BEE">
        <w:rPr>
          <w:bCs w:val="0"/>
          <w:szCs w:val="28"/>
        </w:rPr>
        <w:t xml:space="preserve"> (далее - кандидат) </w:t>
      </w:r>
      <w:r w:rsidR="004415BA">
        <w:rPr>
          <w:bCs w:val="0"/>
          <w:szCs w:val="28"/>
        </w:rPr>
        <w:t xml:space="preserve"> распространяю</w:t>
      </w:r>
      <w:r w:rsidR="00E05DDA">
        <w:rPr>
          <w:bCs w:val="0"/>
          <w:szCs w:val="28"/>
        </w:rPr>
        <w:t xml:space="preserve">тся </w:t>
      </w:r>
      <w:r w:rsidR="004415BA">
        <w:rPr>
          <w:bCs w:val="0"/>
          <w:szCs w:val="28"/>
        </w:rPr>
        <w:t xml:space="preserve">печатные агитационные материалы </w:t>
      </w:r>
      <w:r w:rsidR="00344BEE">
        <w:rPr>
          <w:bCs w:val="0"/>
          <w:szCs w:val="28"/>
        </w:rPr>
        <w:t xml:space="preserve">в местах, неустановленных для размещения печатных агитационных материалов кандидатов, при этом адреса распространения </w:t>
      </w:r>
      <w:r w:rsidR="00145228">
        <w:rPr>
          <w:bCs w:val="0"/>
          <w:szCs w:val="28"/>
        </w:rPr>
        <w:t>агитационных материалов в жалобах не указаны (прилагается).</w:t>
      </w:r>
    </w:p>
    <w:p w:rsidR="00145228" w:rsidRDefault="00145228" w:rsidP="006B4F96">
      <w:pPr>
        <w:pStyle w:val="31"/>
        <w:ind w:firstLine="709"/>
        <w:rPr>
          <w:szCs w:val="28"/>
        </w:rPr>
      </w:pPr>
      <w:r>
        <w:rPr>
          <w:bCs w:val="0"/>
          <w:szCs w:val="28"/>
        </w:rPr>
        <w:t xml:space="preserve">Рассмотрев жалобу заявителя и приложенные к ней фотоматериалы, </w:t>
      </w:r>
      <w:r w:rsidRPr="00204F45">
        <w:rPr>
          <w:szCs w:val="28"/>
        </w:rPr>
        <w:t>ТИК с полномочиями ОИК</w:t>
      </w:r>
      <w:r>
        <w:rPr>
          <w:szCs w:val="28"/>
        </w:rPr>
        <w:t xml:space="preserve"> установлено следующее.</w:t>
      </w:r>
    </w:p>
    <w:p w:rsidR="00145228" w:rsidRDefault="00145228" w:rsidP="006B4F96">
      <w:pPr>
        <w:autoSpaceDE w:val="0"/>
        <w:autoSpaceDN w:val="0"/>
        <w:adjustRightInd w:val="0"/>
        <w:ind w:right="-2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п.8 ст.54 Федерального закона №67-ФЗ «Об основных гарантиях избирательных прав и права на участие в референдуме граждан Российской Федерации»</w:t>
      </w:r>
      <w:r w:rsidR="00A810D0">
        <w:rPr>
          <w:sz w:val="28"/>
          <w:szCs w:val="28"/>
        </w:rPr>
        <w:t xml:space="preserve"> (далее - Федеральный закон)</w:t>
      </w:r>
      <w:r>
        <w:rPr>
          <w:sz w:val="28"/>
          <w:szCs w:val="28"/>
        </w:rPr>
        <w:t xml:space="preserve"> печатные агитационные материалы могут размещаться в помещениях, на зданиях, сооружениях и иных объектах (за исключением мест, предусмотренных </w:t>
      </w:r>
      <w:hyperlink r:id="rId8" w:history="1">
        <w:r w:rsidRPr="00145228">
          <w:rPr>
            <w:sz w:val="28"/>
            <w:szCs w:val="28"/>
          </w:rPr>
          <w:t>пунктом 7</w:t>
        </w:r>
      </w:hyperlink>
      <w:r>
        <w:rPr>
          <w:sz w:val="28"/>
          <w:szCs w:val="28"/>
        </w:rPr>
        <w:t xml:space="preserve"> указанной статьи) только с согласия и на условиях собственников, владельцев указанных объектов. Размещение агитационных материалов на объекте, находящемся в государственной или муниципальной собственности либо в собственности организации, имеющей на день официального опубликования (публикации) решения о назначении выборов, регистрации инициативной группы по проведению референдума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</w:t>
      </w:r>
      <w:r>
        <w:rPr>
          <w:sz w:val="28"/>
          <w:szCs w:val="28"/>
        </w:rPr>
        <w:lastRenderedPageBreak/>
        <w:t>процентов, осуществляется на равных условиях для всех кандидатов, избирательных объединений, для инициативной группы по проведению референдума и иных групп участников референдума. При этом за размещение агитационных материалов на объекте, находящемся в государственной или муниципальной собственности, плата не взимается.</w:t>
      </w:r>
    </w:p>
    <w:p w:rsidR="00344BEE" w:rsidRDefault="00BD4F29" w:rsidP="006B4F96">
      <w:pPr>
        <w:autoSpaceDE w:val="0"/>
        <w:autoSpaceDN w:val="0"/>
        <w:adjustRightInd w:val="0"/>
        <w:ind w:right="-2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оперативного</w:t>
      </w:r>
      <w:r w:rsidR="00344BEE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 xml:space="preserve">поступившей жалобы </w:t>
      </w:r>
      <w:r w:rsidR="00CB363E" w:rsidRPr="00204F45">
        <w:rPr>
          <w:sz w:val="28"/>
          <w:szCs w:val="28"/>
        </w:rPr>
        <w:t>ТИК</w:t>
      </w:r>
      <w:r w:rsidR="00C745EC" w:rsidRPr="00204F45">
        <w:rPr>
          <w:sz w:val="28"/>
          <w:szCs w:val="28"/>
        </w:rPr>
        <w:t xml:space="preserve"> </w:t>
      </w:r>
      <w:r w:rsidR="00CA3419" w:rsidRPr="00204F45">
        <w:rPr>
          <w:sz w:val="28"/>
          <w:szCs w:val="28"/>
        </w:rPr>
        <w:t xml:space="preserve">с полномочиями ОИК </w:t>
      </w:r>
      <w:r w:rsidR="00344BEE">
        <w:rPr>
          <w:sz w:val="28"/>
          <w:szCs w:val="28"/>
        </w:rPr>
        <w:t xml:space="preserve">был направлен запрос кандидату </w:t>
      </w:r>
      <w:r w:rsidR="007F7640">
        <w:rPr>
          <w:sz w:val="28"/>
          <w:szCs w:val="28"/>
        </w:rPr>
        <w:t>Петрову Д.Е.</w:t>
      </w:r>
      <w:r w:rsidR="00344BEE">
        <w:rPr>
          <w:sz w:val="28"/>
          <w:szCs w:val="28"/>
        </w:rPr>
        <w:t xml:space="preserve"> </w:t>
      </w:r>
      <w:r w:rsidR="006A5533">
        <w:rPr>
          <w:sz w:val="28"/>
          <w:szCs w:val="28"/>
        </w:rPr>
        <w:t>о</w:t>
      </w:r>
      <w:r w:rsidR="007F7640">
        <w:rPr>
          <w:sz w:val="28"/>
          <w:szCs w:val="28"/>
        </w:rPr>
        <w:t xml:space="preserve"> предоставлении информации о</w:t>
      </w:r>
      <w:r w:rsidR="00344BEE">
        <w:rPr>
          <w:sz w:val="28"/>
          <w:szCs w:val="28"/>
        </w:rPr>
        <w:t xml:space="preserve"> мест</w:t>
      </w:r>
      <w:r w:rsidR="006A5533">
        <w:rPr>
          <w:sz w:val="28"/>
          <w:szCs w:val="28"/>
        </w:rPr>
        <w:t>ах</w:t>
      </w:r>
      <w:r w:rsidR="00344BEE">
        <w:rPr>
          <w:sz w:val="28"/>
          <w:szCs w:val="28"/>
        </w:rPr>
        <w:t xml:space="preserve"> размещения изготовленных им печатных агитационных материалов.</w:t>
      </w:r>
    </w:p>
    <w:p w:rsidR="00CB363E" w:rsidRDefault="00BD4F29" w:rsidP="006B4F96">
      <w:pPr>
        <w:autoSpaceDE w:val="0"/>
        <w:autoSpaceDN w:val="0"/>
        <w:adjustRightInd w:val="0"/>
        <w:ind w:right="-239"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адрес </w:t>
      </w:r>
      <w:r w:rsidR="000F7B14">
        <w:rPr>
          <w:sz w:val="28"/>
          <w:szCs w:val="28"/>
        </w:rPr>
        <w:t xml:space="preserve">ТИК с полномочиями ОИК </w:t>
      </w:r>
      <w:r>
        <w:rPr>
          <w:sz w:val="28"/>
          <w:szCs w:val="28"/>
        </w:rPr>
        <w:t>поступили</w:t>
      </w:r>
      <w:r w:rsidR="000F7B14">
        <w:rPr>
          <w:sz w:val="28"/>
          <w:szCs w:val="28"/>
        </w:rPr>
        <w:t xml:space="preserve"> заявления от ООО «УК Гарант Сервис»,</w:t>
      </w:r>
      <w:r w:rsidR="002818B0">
        <w:rPr>
          <w:sz w:val="28"/>
          <w:szCs w:val="28"/>
        </w:rPr>
        <w:t xml:space="preserve"> </w:t>
      </w:r>
      <w:r w:rsidR="000F7B14">
        <w:rPr>
          <w:sz w:val="28"/>
          <w:szCs w:val="28"/>
        </w:rPr>
        <w:t>ООО «Континент»,</w:t>
      </w:r>
      <w:r w:rsidR="002818B0">
        <w:rPr>
          <w:sz w:val="28"/>
          <w:szCs w:val="28"/>
        </w:rPr>
        <w:t xml:space="preserve"> </w:t>
      </w:r>
      <w:r w:rsidR="000F7B14">
        <w:rPr>
          <w:sz w:val="28"/>
          <w:szCs w:val="28"/>
        </w:rPr>
        <w:t xml:space="preserve">ООО «ЖилКом» о согласии </w:t>
      </w:r>
      <w:r w:rsidR="002818B0">
        <w:rPr>
          <w:sz w:val="28"/>
          <w:szCs w:val="28"/>
        </w:rPr>
        <w:t>кандидату в депутаты совета депутатов муниципального образования «Кировск» Кировского муниципального района Ленинградской области Петрову Д.Е. на распространение агитационных печатных материалов на информационных с</w:t>
      </w:r>
      <w:r w:rsidR="00FD63DB">
        <w:rPr>
          <w:sz w:val="28"/>
          <w:szCs w:val="28"/>
        </w:rPr>
        <w:t>т</w:t>
      </w:r>
      <w:r w:rsidR="002818B0">
        <w:rPr>
          <w:sz w:val="28"/>
          <w:szCs w:val="28"/>
        </w:rPr>
        <w:t>ендах (досках объявлений),</w:t>
      </w:r>
      <w:r w:rsidR="00FD63DB">
        <w:rPr>
          <w:sz w:val="28"/>
          <w:szCs w:val="28"/>
        </w:rPr>
        <w:t xml:space="preserve"> </w:t>
      </w:r>
      <w:r w:rsidR="002818B0">
        <w:rPr>
          <w:sz w:val="28"/>
          <w:szCs w:val="28"/>
        </w:rPr>
        <w:t>расположенных на фасадах и внутри подъездов многоквартирных домов по адресам: г.Кировск,</w:t>
      </w:r>
      <w:r w:rsidR="00BB0A76">
        <w:rPr>
          <w:sz w:val="28"/>
          <w:szCs w:val="28"/>
        </w:rPr>
        <w:t xml:space="preserve"> </w:t>
      </w:r>
      <w:r w:rsidR="002818B0">
        <w:rPr>
          <w:sz w:val="28"/>
          <w:szCs w:val="28"/>
        </w:rPr>
        <w:t>ул.Ладожская,</w:t>
      </w:r>
      <w:r w:rsidR="00FD63DB">
        <w:rPr>
          <w:sz w:val="28"/>
          <w:szCs w:val="28"/>
        </w:rPr>
        <w:t xml:space="preserve"> </w:t>
      </w:r>
      <w:r w:rsidR="00E9215F" w:rsidRPr="00CC5470">
        <w:rPr>
          <w:sz w:val="28"/>
          <w:szCs w:val="28"/>
        </w:rPr>
        <w:t>д.</w:t>
      </w:r>
      <w:r w:rsidR="002818B0" w:rsidRPr="00CC5470">
        <w:rPr>
          <w:sz w:val="28"/>
          <w:szCs w:val="28"/>
        </w:rPr>
        <w:t>д.4,</w:t>
      </w:r>
      <w:r w:rsidR="00BB0A76" w:rsidRPr="00CC5470">
        <w:rPr>
          <w:sz w:val="28"/>
          <w:szCs w:val="28"/>
        </w:rPr>
        <w:t xml:space="preserve"> </w:t>
      </w:r>
      <w:r w:rsidR="00FD63DB" w:rsidRPr="00CC5470">
        <w:rPr>
          <w:sz w:val="28"/>
          <w:szCs w:val="28"/>
        </w:rPr>
        <w:t>8,</w:t>
      </w:r>
      <w:r w:rsidR="00E9215F" w:rsidRPr="00CC5470">
        <w:rPr>
          <w:sz w:val="28"/>
          <w:szCs w:val="28"/>
        </w:rPr>
        <w:t xml:space="preserve"> </w:t>
      </w:r>
      <w:r w:rsidR="00FD63DB" w:rsidRPr="00CC5470">
        <w:rPr>
          <w:sz w:val="28"/>
          <w:szCs w:val="28"/>
        </w:rPr>
        <w:t>Новая,</w:t>
      </w:r>
      <w:r w:rsidR="00E9215F" w:rsidRPr="00CC5470">
        <w:rPr>
          <w:sz w:val="28"/>
          <w:szCs w:val="28"/>
        </w:rPr>
        <w:t xml:space="preserve"> </w:t>
      </w:r>
      <w:r w:rsidR="00FD63DB" w:rsidRPr="00CC5470">
        <w:rPr>
          <w:sz w:val="28"/>
          <w:szCs w:val="28"/>
        </w:rPr>
        <w:t>д.</w:t>
      </w:r>
      <w:r w:rsidR="00B96D8D" w:rsidRPr="00CC5470">
        <w:rPr>
          <w:sz w:val="28"/>
          <w:szCs w:val="28"/>
        </w:rPr>
        <w:t>д.</w:t>
      </w:r>
      <w:r w:rsidR="00E9215F" w:rsidRPr="00CC5470">
        <w:rPr>
          <w:sz w:val="28"/>
          <w:szCs w:val="28"/>
        </w:rPr>
        <w:t xml:space="preserve"> 9</w:t>
      </w:r>
      <w:r w:rsidR="00425402" w:rsidRPr="00CC5470">
        <w:rPr>
          <w:sz w:val="28"/>
          <w:szCs w:val="28"/>
        </w:rPr>
        <w:t xml:space="preserve">, </w:t>
      </w:r>
      <w:r w:rsidR="00FD63DB" w:rsidRPr="00CC5470">
        <w:rPr>
          <w:sz w:val="28"/>
          <w:szCs w:val="28"/>
        </w:rPr>
        <w:t>11,</w:t>
      </w:r>
      <w:r w:rsidR="00E54886" w:rsidRPr="00CC5470">
        <w:rPr>
          <w:sz w:val="28"/>
          <w:szCs w:val="28"/>
        </w:rPr>
        <w:t xml:space="preserve"> </w:t>
      </w:r>
      <w:r w:rsidR="00FD63DB" w:rsidRPr="00CC5470">
        <w:rPr>
          <w:sz w:val="28"/>
          <w:szCs w:val="28"/>
        </w:rPr>
        <w:t>17</w:t>
      </w:r>
      <w:r w:rsidR="00E54886" w:rsidRPr="00CC5470">
        <w:rPr>
          <w:sz w:val="28"/>
          <w:szCs w:val="28"/>
        </w:rPr>
        <w:t xml:space="preserve"> </w:t>
      </w:r>
      <w:r w:rsidR="00BB0A76" w:rsidRPr="00CC5470">
        <w:rPr>
          <w:sz w:val="28"/>
          <w:szCs w:val="28"/>
        </w:rPr>
        <w:t>-</w:t>
      </w:r>
      <w:r w:rsidR="00E54886" w:rsidRPr="00CC5470">
        <w:rPr>
          <w:sz w:val="28"/>
          <w:szCs w:val="28"/>
        </w:rPr>
        <w:t xml:space="preserve"> </w:t>
      </w:r>
      <w:r w:rsidR="00BB0A76" w:rsidRPr="00CC5470">
        <w:rPr>
          <w:sz w:val="28"/>
          <w:szCs w:val="28"/>
        </w:rPr>
        <w:t>18,</w:t>
      </w:r>
      <w:r w:rsidR="00787FE5" w:rsidRPr="00CC5470">
        <w:rPr>
          <w:sz w:val="28"/>
          <w:szCs w:val="28"/>
        </w:rPr>
        <w:t xml:space="preserve"> </w:t>
      </w:r>
      <w:r w:rsidR="00E9215F" w:rsidRPr="00CC5470">
        <w:rPr>
          <w:sz w:val="28"/>
          <w:szCs w:val="28"/>
        </w:rPr>
        <w:t>20</w:t>
      </w:r>
      <w:r w:rsidR="00E54886" w:rsidRPr="00CC5470">
        <w:rPr>
          <w:sz w:val="28"/>
          <w:szCs w:val="28"/>
        </w:rPr>
        <w:t>,</w:t>
      </w:r>
      <w:r w:rsidR="00787FE5" w:rsidRPr="00CC5470">
        <w:rPr>
          <w:sz w:val="28"/>
          <w:szCs w:val="28"/>
        </w:rPr>
        <w:t xml:space="preserve"> </w:t>
      </w:r>
      <w:r w:rsidR="00E54886" w:rsidRPr="00CC5470">
        <w:rPr>
          <w:sz w:val="28"/>
          <w:szCs w:val="28"/>
        </w:rPr>
        <w:t>22,</w:t>
      </w:r>
      <w:r w:rsidR="00787FE5" w:rsidRPr="00CC5470">
        <w:rPr>
          <w:sz w:val="28"/>
          <w:szCs w:val="28"/>
        </w:rPr>
        <w:t xml:space="preserve"> </w:t>
      </w:r>
      <w:r w:rsidR="00E54886" w:rsidRPr="00CC5470">
        <w:rPr>
          <w:sz w:val="28"/>
          <w:szCs w:val="28"/>
        </w:rPr>
        <w:t>24,</w:t>
      </w:r>
      <w:r w:rsidR="00787FE5" w:rsidRPr="00CC5470">
        <w:rPr>
          <w:sz w:val="28"/>
          <w:szCs w:val="28"/>
        </w:rPr>
        <w:t xml:space="preserve"> </w:t>
      </w:r>
      <w:r w:rsidR="00E9215F" w:rsidRPr="00CC5470">
        <w:rPr>
          <w:sz w:val="28"/>
          <w:szCs w:val="28"/>
        </w:rPr>
        <w:t>26,</w:t>
      </w:r>
      <w:r w:rsidR="00787FE5" w:rsidRPr="00CC5470">
        <w:rPr>
          <w:sz w:val="28"/>
          <w:szCs w:val="28"/>
        </w:rPr>
        <w:t xml:space="preserve"> </w:t>
      </w:r>
      <w:r w:rsidR="00E54886" w:rsidRPr="00CC5470">
        <w:rPr>
          <w:sz w:val="28"/>
          <w:szCs w:val="28"/>
        </w:rPr>
        <w:t>28,</w:t>
      </w:r>
      <w:r w:rsidR="00787FE5" w:rsidRPr="00CC5470">
        <w:rPr>
          <w:sz w:val="28"/>
          <w:szCs w:val="28"/>
        </w:rPr>
        <w:t xml:space="preserve"> </w:t>
      </w:r>
      <w:r w:rsidR="00E54886" w:rsidRPr="00CC5470">
        <w:rPr>
          <w:sz w:val="28"/>
          <w:szCs w:val="28"/>
        </w:rPr>
        <w:t>30,</w:t>
      </w:r>
      <w:r w:rsidR="00787FE5" w:rsidRPr="00CC5470">
        <w:rPr>
          <w:sz w:val="28"/>
          <w:szCs w:val="28"/>
        </w:rPr>
        <w:t xml:space="preserve"> </w:t>
      </w:r>
      <w:r w:rsidR="00E9215F" w:rsidRPr="00CC5470">
        <w:rPr>
          <w:sz w:val="28"/>
          <w:szCs w:val="28"/>
        </w:rPr>
        <w:t>38</w:t>
      </w:r>
      <w:r w:rsidR="00787FE5" w:rsidRPr="00CC5470">
        <w:rPr>
          <w:sz w:val="28"/>
          <w:szCs w:val="28"/>
        </w:rPr>
        <w:t>;</w:t>
      </w:r>
      <w:r w:rsidR="00BB0A76" w:rsidRPr="00CC5470">
        <w:rPr>
          <w:sz w:val="28"/>
          <w:szCs w:val="28"/>
        </w:rPr>
        <w:t xml:space="preserve"> ул.Энергетиков, д.д.</w:t>
      </w:r>
      <w:r w:rsidR="00B96D8D" w:rsidRPr="00CC5470">
        <w:rPr>
          <w:sz w:val="28"/>
          <w:szCs w:val="28"/>
        </w:rPr>
        <w:t>3,7</w:t>
      </w:r>
      <w:r w:rsidR="00E9215F" w:rsidRPr="00CC5470">
        <w:rPr>
          <w:sz w:val="28"/>
          <w:szCs w:val="28"/>
        </w:rPr>
        <w:t>,</w:t>
      </w:r>
      <w:r w:rsidR="00BB0A76" w:rsidRPr="00CC5470">
        <w:rPr>
          <w:sz w:val="28"/>
          <w:szCs w:val="28"/>
        </w:rPr>
        <w:t>9,11</w:t>
      </w:r>
      <w:r w:rsidR="00787FE5" w:rsidRPr="00CC5470">
        <w:rPr>
          <w:sz w:val="28"/>
          <w:szCs w:val="28"/>
        </w:rPr>
        <w:t>;</w:t>
      </w:r>
      <w:r w:rsidR="00FD63DB" w:rsidRPr="00CC5470">
        <w:rPr>
          <w:sz w:val="28"/>
          <w:szCs w:val="28"/>
        </w:rPr>
        <w:t xml:space="preserve"> </w:t>
      </w:r>
      <w:r w:rsidR="00E54886" w:rsidRPr="00CC5470">
        <w:rPr>
          <w:sz w:val="28"/>
          <w:szCs w:val="28"/>
        </w:rPr>
        <w:t>бульвар Партизанской Славы,</w:t>
      </w:r>
      <w:r w:rsidR="00787FE5" w:rsidRPr="00CC5470">
        <w:rPr>
          <w:sz w:val="28"/>
          <w:szCs w:val="28"/>
        </w:rPr>
        <w:t xml:space="preserve"> </w:t>
      </w:r>
      <w:r w:rsidR="00E54886" w:rsidRPr="00CC5470">
        <w:rPr>
          <w:sz w:val="28"/>
          <w:szCs w:val="28"/>
        </w:rPr>
        <w:t>д.д.3,5 безвозмездно (прилагаются</w:t>
      </w:r>
      <w:r w:rsidR="00E54886">
        <w:rPr>
          <w:sz w:val="28"/>
          <w:szCs w:val="28"/>
        </w:rPr>
        <w:t>).</w:t>
      </w:r>
      <w:r w:rsidR="002818B0">
        <w:rPr>
          <w:sz w:val="28"/>
          <w:szCs w:val="28"/>
        </w:rPr>
        <w:t xml:space="preserve"> </w:t>
      </w:r>
      <w:r w:rsidR="00A810D0">
        <w:rPr>
          <w:sz w:val="28"/>
          <w:szCs w:val="28"/>
        </w:rPr>
        <w:t>Учитывая полученные заявления,  руководствуясь п.8 ст.54 Федерального закона</w:t>
      </w:r>
      <w:r w:rsidR="00E54886">
        <w:rPr>
          <w:sz w:val="28"/>
          <w:szCs w:val="28"/>
        </w:rPr>
        <w:t xml:space="preserve"> в действиях кандидата в депутаты совета </w:t>
      </w:r>
      <w:r w:rsidR="00425402">
        <w:rPr>
          <w:sz w:val="28"/>
          <w:szCs w:val="28"/>
        </w:rPr>
        <w:t>депутатов МО «Кировск»</w:t>
      </w:r>
      <w:r w:rsidR="00B67AA0">
        <w:rPr>
          <w:sz w:val="28"/>
          <w:szCs w:val="28"/>
        </w:rPr>
        <w:t xml:space="preserve"> </w:t>
      </w:r>
      <w:r w:rsidR="00787FE5">
        <w:rPr>
          <w:sz w:val="28"/>
          <w:szCs w:val="28"/>
        </w:rPr>
        <w:t xml:space="preserve">Петрова Д.Е. нарушений избирательного законодательства </w:t>
      </w:r>
      <w:r w:rsidR="00A810D0">
        <w:rPr>
          <w:sz w:val="28"/>
          <w:szCs w:val="28"/>
        </w:rPr>
        <w:t>комиссией не усмотрено</w:t>
      </w:r>
      <w:r w:rsidR="00787FE5">
        <w:rPr>
          <w:sz w:val="28"/>
          <w:szCs w:val="28"/>
        </w:rPr>
        <w:t>.</w:t>
      </w:r>
    </w:p>
    <w:p w:rsidR="00E56F4F" w:rsidRPr="002E4562" w:rsidRDefault="006A5533" w:rsidP="006B4F96">
      <w:pPr>
        <w:pStyle w:val="ad"/>
        <w:ind w:right="-239" w:firstLine="720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2E4562">
        <w:rPr>
          <w:rFonts w:ascii="Times New Roman" w:hAnsi="Times New Roman"/>
          <w:bCs/>
          <w:sz w:val="28"/>
          <w:szCs w:val="20"/>
          <w:lang w:eastAsia="ru-RU"/>
        </w:rPr>
        <w:t>На основании вышеизло</w:t>
      </w:r>
      <w:r w:rsidR="00E54886">
        <w:rPr>
          <w:rFonts w:ascii="Times New Roman" w:hAnsi="Times New Roman"/>
          <w:bCs/>
          <w:sz w:val="28"/>
          <w:szCs w:val="20"/>
          <w:lang w:eastAsia="ru-RU"/>
        </w:rPr>
        <w:t>женного, руководствуясь пунктом</w:t>
      </w:r>
      <w:r w:rsidRPr="002E4562">
        <w:rPr>
          <w:rFonts w:ascii="Times New Roman" w:hAnsi="Times New Roman"/>
          <w:bCs/>
          <w:sz w:val="28"/>
          <w:szCs w:val="20"/>
          <w:lang w:eastAsia="ru-RU"/>
        </w:rPr>
        <w:t xml:space="preserve"> 4 ст.20 Федерального закона №67-ФЗ, территориальная избирательная комиссия Кировского муниципального района с полномочиями окружной избирательной комиссии многоманд</w:t>
      </w:r>
      <w:r w:rsidR="006B5E01" w:rsidRPr="002E4562">
        <w:rPr>
          <w:rFonts w:ascii="Times New Roman" w:hAnsi="Times New Roman"/>
          <w:bCs/>
          <w:sz w:val="28"/>
          <w:szCs w:val="20"/>
          <w:lang w:eastAsia="ru-RU"/>
        </w:rPr>
        <w:t>атного  избирательного округа №13</w:t>
      </w:r>
      <w:r w:rsidR="00C745EC" w:rsidRPr="002E4562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6B5E01" w:rsidRPr="002E4562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236B98" w:rsidRPr="002E4562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E56F4F" w:rsidRPr="002E4562">
        <w:rPr>
          <w:rFonts w:ascii="Times New Roman" w:hAnsi="Times New Roman"/>
          <w:bCs/>
          <w:sz w:val="28"/>
          <w:szCs w:val="20"/>
          <w:lang w:eastAsia="ru-RU"/>
        </w:rPr>
        <w:t xml:space="preserve"> постановляет:</w:t>
      </w:r>
    </w:p>
    <w:p w:rsidR="00942442" w:rsidRDefault="006B5E01" w:rsidP="006B4F96">
      <w:pPr>
        <w:autoSpaceDE w:val="0"/>
        <w:autoSpaceDN w:val="0"/>
        <w:adjustRightInd w:val="0"/>
        <w:ind w:right="-239" w:firstLine="708"/>
        <w:jc w:val="both"/>
        <w:rPr>
          <w:sz w:val="28"/>
          <w:szCs w:val="28"/>
        </w:rPr>
      </w:pPr>
      <w:r w:rsidRPr="002E4562">
        <w:rPr>
          <w:bCs/>
          <w:sz w:val="28"/>
        </w:rPr>
        <w:t>1.</w:t>
      </w:r>
      <w:r w:rsidR="00942442" w:rsidRPr="00942442">
        <w:rPr>
          <w:sz w:val="28"/>
          <w:szCs w:val="28"/>
        </w:rPr>
        <w:t xml:space="preserve"> </w:t>
      </w:r>
      <w:r w:rsidR="00942442" w:rsidRPr="00C57694">
        <w:rPr>
          <w:sz w:val="28"/>
          <w:szCs w:val="28"/>
        </w:rPr>
        <w:t xml:space="preserve">Оставить </w:t>
      </w:r>
      <w:r w:rsidR="00521D02">
        <w:rPr>
          <w:sz w:val="28"/>
          <w:szCs w:val="28"/>
        </w:rPr>
        <w:t>жалобу</w:t>
      </w:r>
      <w:r w:rsidR="00942442" w:rsidRPr="00C57694">
        <w:rPr>
          <w:sz w:val="28"/>
          <w:szCs w:val="28"/>
        </w:rPr>
        <w:t xml:space="preserve"> </w:t>
      </w:r>
      <w:r w:rsidR="00942442" w:rsidRPr="004B5033">
        <w:rPr>
          <w:sz w:val="28"/>
          <w:szCs w:val="28"/>
        </w:rPr>
        <w:t xml:space="preserve">кандидата в депутаты совета депутатов </w:t>
      </w:r>
      <w:r w:rsidR="00521D02">
        <w:rPr>
          <w:sz w:val="28"/>
          <w:szCs w:val="28"/>
        </w:rPr>
        <w:t xml:space="preserve"> муниципального </w:t>
      </w:r>
      <w:r w:rsidR="00942442" w:rsidRPr="004B5033">
        <w:rPr>
          <w:sz w:val="28"/>
          <w:szCs w:val="28"/>
        </w:rPr>
        <w:t>о</w:t>
      </w:r>
      <w:r w:rsidR="00521D02">
        <w:rPr>
          <w:sz w:val="28"/>
          <w:szCs w:val="28"/>
        </w:rPr>
        <w:t>бразования «Кировск»</w:t>
      </w:r>
      <w:r w:rsidR="00942442" w:rsidRPr="004B5033">
        <w:rPr>
          <w:sz w:val="28"/>
          <w:szCs w:val="28"/>
        </w:rPr>
        <w:t xml:space="preserve"> Кировского муниципального района Ленинградской области четвертого созыва по многоман</w:t>
      </w:r>
      <w:r w:rsidR="00521D02">
        <w:rPr>
          <w:sz w:val="28"/>
          <w:szCs w:val="28"/>
        </w:rPr>
        <w:t>датному избирательному округу №13</w:t>
      </w:r>
      <w:r w:rsidR="00E54886">
        <w:rPr>
          <w:sz w:val="28"/>
          <w:szCs w:val="28"/>
        </w:rPr>
        <w:t xml:space="preserve"> </w:t>
      </w:r>
      <w:r w:rsidR="00521D02">
        <w:rPr>
          <w:sz w:val="28"/>
          <w:szCs w:val="28"/>
        </w:rPr>
        <w:t>Чихладзе Г.А.</w:t>
      </w:r>
      <w:r w:rsidR="00942442" w:rsidRPr="004B5033">
        <w:rPr>
          <w:sz w:val="28"/>
          <w:szCs w:val="28"/>
        </w:rPr>
        <w:t xml:space="preserve"> </w:t>
      </w:r>
      <w:r w:rsidR="00942442" w:rsidRPr="00C57694">
        <w:rPr>
          <w:sz w:val="28"/>
          <w:szCs w:val="28"/>
        </w:rPr>
        <w:t xml:space="preserve"> без удовлетворения</w:t>
      </w:r>
      <w:r w:rsidR="00942442">
        <w:rPr>
          <w:sz w:val="28"/>
          <w:szCs w:val="28"/>
        </w:rPr>
        <w:t>.</w:t>
      </w:r>
    </w:p>
    <w:p w:rsidR="00DF3B5F" w:rsidRPr="00DF3B5F" w:rsidRDefault="002E4562" w:rsidP="006B4F96">
      <w:pPr>
        <w:autoSpaceDE w:val="0"/>
        <w:autoSpaceDN w:val="0"/>
        <w:adjustRightInd w:val="0"/>
        <w:ind w:right="-239" w:firstLine="708"/>
        <w:jc w:val="both"/>
        <w:rPr>
          <w:bCs/>
          <w:sz w:val="28"/>
        </w:rPr>
      </w:pPr>
      <w:r>
        <w:rPr>
          <w:sz w:val="28"/>
          <w:szCs w:val="28"/>
        </w:rPr>
        <w:t>2</w:t>
      </w:r>
      <w:r w:rsidR="00DF3B5F" w:rsidRPr="00A407A3">
        <w:rPr>
          <w:sz w:val="28"/>
          <w:szCs w:val="28"/>
        </w:rPr>
        <w:t>. Опубли</w:t>
      </w:r>
      <w:r w:rsidR="00255BEB">
        <w:rPr>
          <w:sz w:val="28"/>
          <w:szCs w:val="28"/>
        </w:rPr>
        <w:t xml:space="preserve">ковать настоящее постановление </w:t>
      </w:r>
      <w:r w:rsidR="00DF3B5F" w:rsidRPr="00A407A3">
        <w:rPr>
          <w:sz w:val="28"/>
          <w:szCs w:val="28"/>
        </w:rPr>
        <w:t xml:space="preserve">на сайте </w:t>
      </w:r>
      <w:r w:rsidR="00DF3B5F" w:rsidRPr="00DF3B5F">
        <w:rPr>
          <w:bCs/>
          <w:sz w:val="28"/>
        </w:rPr>
        <w:t xml:space="preserve">территориальной избирательной комиссии Кировского муниципального района 011.iklenobl.ru, </w:t>
      </w:r>
      <w:r w:rsidR="00085C9C">
        <w:rPr>
          <w:bCs/>
          <w:sz w:val="28"/>
        </w:rPr>
        <w:t xml:space="preserve">копию </w:t>
      </w:r>
      <w:r w:rsidR="00DF3B5F" w:rsidRPr="00DF3B5F">
        <w:rPr>
          <w:bCs/>
          <w:sz w:val="28"/>
        </w:rPr>
        <w:t>направить заявителю и кандидату в депутаты совета депутатов муниципального образования «Кировск» Кировского муниципальног</w:t>
      </w:r>
      <w:r w:rsidR="00C70176">
        <w:rPr>
          <w:bCs/>
          <w:sz w:val="28"/>
        </w:rPr>
        <w:t>о района Ленинградской области</w:t>
      </w:r>
      <w:r w:rsidR="00DF3B5F" w:rsidRPr="00DF3B5F">
        <w:rPr>
          <w:bCs/>
          <w:sz w:val="28"/>
        </w:rPr>
        <w:t xml:space="preserve"> по двухманд</w:t>
      </w:r>
      <w:r w:rsidR="00463C4A">
        <w:rPr>
          <w:bCs/>
          <w:sz w:val="28"/>
        </w:rPr>
        <w:t>атному избирательному округу №13</w:t>
      </w:r>
      <w:r w:rsidR="00DF3B5F">
        <w:rPr>
          <w:bCs/>
          <w:sz w:val="28"/>
        </w:rPr>
        <w:t xml:space="preserve"> </w:t>
      </w:r>
      <w:r w:rsidR="006B4F96">
        <w:rPr>
          <w:sz w:val="28"/>
          <w:szCs w:val="28"/>
        </w:rPr>
        <w:t>Петрову Д.Е.</w:t>
      </w:r>
    </w:p>
    <w:p w:rsidR="00DF3B5F" w:rsidRPr="00DF3B5F" w:rsidRDefault="00DF3B5F" w:rsidP="00DF3B5F">
      <w:pPr>
        <w:pStyle w:val="31"/>
        <w:ind w:left="862" w:right="44" w:firstLine="0"/>
      </w:pPr>
    </w:p>
    <w:p w:rsidR="00465F6F" w:rsidRDefault="00465F6F" w:rsidP="00465F6F">
      <w:pPr>
        <w:pStyle w:val="31"/>
        <w:ind w:left="862" w:right="44" w:firstLine="0"/>
        <w:rPr>
          <w:color w:val="000000"/>
          <w:szCs w:val="28"/>
        </w:rPr>
      </w:pPr>
    </w:p>
    <w:p w:rsidR="00F83BA7" w:rsidRDefault="002E140D" w:rsidP="002E140D">
      <w:pPr>
        <w:pStyle w:val="ae"/>
        <w:ind w:left="0" w:firstLine="0"/>
      </w:pPr>
      <w:r>
        <w:t xml:space="preserve"> </w:t>
      </w:r>
    </w:p>
    <w:p w:rsidR="008520AB" w:rsidRDefault="008520AB" w:rsidP="00465F6F">
      <w:pPr>
        <w:pStyle w:val="31"/>
        <w:ind w:left="862" w:right="44" w:firstLine="0"/>
        <w:rPr>
          <w:color w:val="000000"/>
          <w:szCs w:val="28"/>
        </w:rPr>
      </w:pPr>
    </w:p>
    <w:p w:rsidR="00155275" w:rsidRDefault="00E56F4F" w:rsidP="00C70176">
      <w:pPr>
        <w:jc w:val="both"/>
      </w:pPr>
      <w:r>
        <w:rPr>
          <w:sz w:val="28"/>
        </w:rPr>
        <w:t xml:space="preserve">Председатель </w:t>
      </w:r>
      <w:r w:rsidR="002E140D">
        <w:rPr>
          <w:sz w:val="28"/>
        </w:rPr>
        <w:t xml:space="preserve"> ТИК                                                      </w:t>
      </w:r>
      <w:r w:rsidR="00255BEB">
        <w:rPr>
          <w:sz w:val="28"/>
        </w:rPr>
        <w:t xml:space="preserve">       </w:t>
      </w:r>
      <w:r w:rsidR="00463C4A">
        <w:rPr>
          <w:sz w:val="28"/>
        </w:rPr>
        <w:t>Л.В.</w:t>
      </w:r>
      <w:r w:rsidR="007B06A2">
        <w:rPr>
          <w:sz w:val="28"/>
        </w:rPr>
        <w:t xml:space="preserve"> </w:t>
      </w:r>
      <w:r w:rsidR="00463C4A">
        <w:rPr>
          <w:sz w:val="28"/>
        </w:rPr>
        <w:t>Борзова</w:t>
      </w:r>
    </w:p>
    <w:p w:rsidR="00E56F4F" w:rsidRPr="00C70176" w:rsidRDefault="00E56F4F" w:rsidP="00C70176">
      <w:pPr>
        <w:jc w:val="both"/>
        <w:rPr>
          <w:sz w:val="28"/>
        </w:rPr>
      </w:pPr>
      <w:r>
        <w:tab/>
      </w:r>
      <w:r w:rsidR="002E140D">
        <w:t xml:space="preserve"> </w:t>
      </w:r>
    </w:p>
    <w:p w:rsidR="00E56F4F" w:rsidRDefault="00E56F4F">
      <w:pPr>
        <w:jc w:val="both"/>
        <w:rPr>
          <w:sz w:val="28"/>
        </w:rPr>
      </w:pPr>
      <w:r>
        <w:rPr>
          <w:sz w:val="28"/>
        </w:rPr>
        <w:t xml:space="preserve">Секретарь </w:t>
      </w:r>
      <w:r w:rsidR="002E140D">
        <w:rPr>
          <w:sz w:val="28"/>
        </w:rPr>
        <w:t xml:space="preserve">ТИК                                                            </w:t>
      </w:r>
      <w:r w:rsidR="00255BEB">
        <w:rPr>
          <w:sz w:val="28"/>
        </w:rPr>
        <w:t xml:space="preserve">       </w:t>
      </w:r>
      <w:r w:rsidR="002E140D">
        <w:rPr>
          <w:sz w:val="28"/>
        </w:rPr>
        <w:t>Ю.В.Тимофеева</w:t>
      </w:r>
    </w:p>
    <w:p w:rsidR="00E56F4F" w:rsidRDefault="002E140D" w:rsidP="00E92DB9">
      <w:pPr>
        <w:jc w:val="both"/>
        <w:rPr>
          <w:sz w:val="16"/>
        </w:rPr>
      </w:pPr>
      <w:r>
        <w:rPr>
          <w:sz w:val="28"/>
        </w:rPr>
        <w:t xml:space="preserve"> </w:t>
      </w:r>
      <w:r w:rsidR="00E56F4F">
        <w:rPr>
          <w:sz w:val="28"/>
        </w:rPr>
        <w:tab/>
      </w:r>
      <w:r w:rsidR="00062508">
        <w:rPr>
          <w:sz w:val="28"/>
        </w:rPr>
        <w:t xml:space="preserve">      </w:t>
      </w:r>
      <w:r w:rsidR="00E56F4F">
        <w:rPr>
          <w:sz w:val="28"/>
        </w:rPr>
        <w:tab/>
      </w:r>
      <w:r w:rsidR="00E56F4F">
        <w:rPr>
          <w:sz w:val="28"/>
        </w:rPr>
        <w:tab/>
      </w:r>
      <w:r w:rsidR="00D32ABD">
        <w:rPr>
          <w:sz w:val="28"/>
        </w:rPr>
        <w:t xml:space="preserve"> </w:t>
      </w:r>
    </w:p>
    <w:sectPr w:rsidR="00E56F4F" w:rsidSect="00852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737" w:left="1797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44" w:rsidRDefault="00885C44">
      <w:r>
        <w:separator/>
      </w:r>
    </w:p>
  </w:endnote>
  <w:endnote w:type="continuationSeparator" w:id="1">
    <w:p w:rsidR="00885C44" w:rsidRDefault="0088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86" w:rsidRDefault="00E548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86" w:rsidRDefault="00E548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86" w:rsidRDefault="00E548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44" w:rsidRDefault="00885C44">
      <w:r>
        <w:separator/>
      </w:r>
    </w:p>
  </w:footnote>
  <w:footnote w:type="continuationSeparator" w:id="1">
    <w:p w:rsidR="00885C44" w:rsidRDefault="00885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86" w:rsidRDefault="00E548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86" w:rsidRDefault="00E5488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86" w:rsidRDefault="00E548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72E2837"/>
    <w:multiLevelType w:val="hybridMultilevel"/>
    <w:tmpl w:val="2E88A474"/>
    <w:lvl w:ilvl="0" w:tplc="BBD685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6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F3E3981"/>
    <w:multiLevelType w:val="hybridMultilevel"/>
    <w:tmpl w:val="A7AE4D3E"/>
    <w:lvl w:ilvl="0" w:tplc="2F88EFFE">
      <w:start w:val="1"/>
      <w:numFmt w:val="decimal"/>
      <w:lvlText w:val="%1."/>
      <w:lvlJc w:val="left"/>
      <w:pPr>
        <w:ind w:left="2105" w:hanging="13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ED5"/>
    <w:rsid w:val="00021B36"/>
    <w:rsid w:val="0003361E"/>
    <w:rsid w:val="00034745"/>
    <w:rsid w:val="00062508"/>
    <w:rsid w:val="00085C9C"/>
    <w:rsid w:val="00091EB2"/>
    <w:rsid w:val="000F7B14"/>
    <w:rsid w:val="0011795C"/>
    <w:rsid w:val="00145228"/>
    <w:rsid w:val="00155275"/>
    <w:rsid w:val="001767B1"/>
    <w:rsid w:val="0018101D"/>
    <w:rsid w:val="00182CD6"/>
    <w:rsid w:val="001C1DE4"/>
    <w:rsid w:val="001D34D8"/>
    <w:rsid w:val="001E0BBE"/>
    <w:rsid w:val="001E40DA"/>
    <w:rsid w:val="001E576F"/>
    <w:rsid w:val="00204F45"/>
    <w:rsid w:val="00214007"/>
    <w:rsid w:val="002154AC"/>
    <w:rsid w:val="00236B98"/>
    <w:rsid w:val="00255BEB"/>
    <w:rsid w:val="00267FA6"/>
    <w:rsid w:val="002818B0"/>
    <w:rsid w:val="00286E40"/>
    <w:rsid w:val="002E140D"/>
    <w:rsid w:val="002E4562"/>
    <w:rsid w:val="00314718"/>
    <w:rsid w:val="00327169"/>
    <w:rsid w:val="00340E17"/>
    <w:rsid w:val="00344BEE"/>
    <w:rsid w:val="003C7368"/>
    <w:rsid w:val="003D0B53"/>
    <w:rsid w:val="003D31AE"/>
    <w:rsid w:val="00425402"/>
    <w:rsid w:val="004415BA"/>
    <w:rsid w:val="00450C0E"/>
    <w:rsid w:val="00460560"/>
    <w:rsid w:val="00463C4A"/>
    <w:rsid w:val="00465F6F"/>
    <w:rsid w:val="004B5033"/>
    <w:rsid w:val="005156AA"/>
    <w:rsid w:val="00521D02"/>
    <w:rsid w:val="005403F0"/>
    <w:rsid w:val="0055287A"/>
    <w:rsid w:val="00573D78"/>
    <w:rsid w:val="00641EDD"/>
    <w:rsid w:val="00652954"/>
    <w:rsid w:val="00671ED5"/>
    <w:rsid w:val="0067289D"/>
    <w:rsid w:val="00695755"/>
    <w:rsid w:val="00697724"/>
    <w:rsid w:val="006A5533"/>
    <w:rsid w:val="006B4F96"/>
    <w:rsid w:val="006B5E01"/>
    <w:rsid w:val="006C2F69"/>
    <w:rsid w:val="006F14DA"/>
    <w:rsid w:val="0071737F"/>
    <w:rsid w:val="00727723"/>
    <w:rsid w:val="00730B38"/>
    <w:rsid w:val="00782233"/>
    <w:rsid w:val="007851AB"/>
    <w:rsid w:val="00787FE5"/>
    <w:rsid w:val="00796E0F"/>
    <w:rsid w:val="007B06A2"/>
    <w:rsid w:val="007B7923"/>
    <w:rsid w:val="007E45DA"/>
    <w:rsid w:val="007F7640"/>
    <w:rsid w:val="00840941"/>
    <w:rsid w:val="008520AB"/>
    <w:rsid w:val="00852650"/>
    <w:rsid w:val="00885C44"/>
    <w:rsid w:val="008A40B8"/>
    <w:rsid w:val="008B277A"/>
    <w:rsid w:val="008D104E"/>
    <w:rsid w:val="008D14C4"/>
    <w:rsid w:val="008E5F88"/>
    <w:rsid w:val="009263AF"/>
    <w:rsid w:val="00942442"/>
    <w:rsid w:val="00971179"/>
    <w:rsid w:val="00972AE7"/>
    <w:rsid w:val="00986C25"/>
    <w:rsid w:val="009C78F4"/>
    <w:rsid w:val="009F722D"/>
    <w:rsid w:val="00A20E32"/>
    <w:rsid w:val="00A407A3"/>
    <w:rsid w:val="00A47810"/>
    <w:rsid w:val="00A810D0"/>
    <w:rsid w:val="00AB3EE0"/>
    <w:rsid w:val="00AD26E7"/>
    <w:rsid w:val="00AE4B74"/>
    <w:rsid w:val="00B10E10"/>
    <w:rsid w:val="00B11364"/>
    <w:rsid w:val="00B67AA0"/>
    <w:rsid w:val="00B935E4"/>
    <w:rsid w:val="00B96D8D"/>
    <w:rsid w:val="00BA4EF4"/>
    <w:rsid w:val="00BB0A76"/>
    <w:rsid w:val="00BD4F29"/>
    <w:rsid w:val="00C44447"/>
    <w:rsid w:val="00C452B0"/>
    <w:rsid w:val="00C57694"/>
    <w:rsid w:val="00C70176"/>
    <w:rsid w:val="00C745EC"/>
    <w:rsid w:val="00C805FC"/>
    <w:rsid w:val="00C83C63"/>
    <w:rsid w:val="00CA3419"/>
    <w:rsid w:val="00CB363E"/>
    <w:rsid w:val="00CC012C"/>
    <w:rsid w:val="00CC5470"/>
    <w:rsid w:val="00D32ABD"/>
    <w:rsid w:val="00D4399A"/>
    <w:rsid w:val="00D44973"/>
    <w:rsid w:val="00D732C2"/>
    <w:rsid w:val="00D83384"/>
    <w:rsid w:val="00DB7833"/>
    <w:rsid w:val="00DF3B5F"/>
    <w:rsid w:val="00E05DDA"/>
    <w:rsid w:val="00E5106A"/>
    <w:rsid w:val="00E54886"/>
    <w:rsid w:val="00E55A46"/>
    <w:rsid w:val="00E566D3"/>
    <w:rsid w:val="00E56F4F"/>
    <w:rsid w:val="00E621B8"/>
    <w:rsid w:val="00E9215F"/>
    <w:rsid w:val="00E92DB9"/>
    <w:rsid w:val="00EE14E8"/>
    <w:rsid w:val="00F2187F"/>
    <w:rsid w:val="00F67035"/>
    <w:rsid w:val="00F83BA7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semiHidden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9">
    <w:name w:val="Title"/>
    <w:basedOn w:val="a"/>
    <w:link w:val="aa"/>
    <w:uiPriority w:val="10"/>
    <w:qFormat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lock Text"/>
    <w:basedOn w:val="a"/>
    <w:uiPriority w:val="99"/>
    <w:semiHidden/>
    <w:pPr>
      <w:ind w:left="-142" w:right="-239"/>
      <w:jc w:val="center"/>
    </w:pPr>
    <w:rPr>
      <w:b/>
      <w:sz w:val="28"/>
    </w:rPr>
  </w:style>
  <w:style w:type="paragraph" w:styleId="31">
    <w:name w:val="Body Text Indent 3"/>
    <w:basedOn w:val="a"/>
    <w:link w:val="32"/>
    <w:uiPriority w:val="99"/>
    <w:semiHidden/>
    <w:pPr>
      <w:ind w:right="-239" w:firstLine="862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d">
    <w:name w:val="No Spacing"/>
    <w:uiPriority w:val="1"/>
    <w:qFormat/>
    <w:rsid w:val="00465F6F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83BA7"/>
    <w:pPr>
      <w:ind w:left="720" w:firstLine="720"/>
      <w:contextualSpacing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40CC5DE46E1DC542B67728CC618E1A832D6C847DAE1CFCA23A7C1ADDB712515BDAC5DD6BBEDB579DDF08A15D195AF75858B2033A921A97Af3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783E-8D8C-4A22-A5AB-95C964AB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Company>ГАС "Выборы"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Пользователь Windows</cp:lastModifiedBy>
  <cp:revision>2</cp:revision>
  <cp:lastPrinted>2020-09-12T14:45:00Z</cp:lastPrinted>
  <dcterms:created xsi:type="dcterms:W3CDTF">2020-09-12T17:50:00Z</dcterms:created>
  <dcterms:modified xsi:type="dcterms:W3CDTF">2020-09-12T17:50:00Z</dcterms:modified>
</cp:coreProperties>
</file>