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F" w:rsidRPr="00B81CF6" w:rsidRDefault="00127A1F" w:rsidP="003D3207">
      <w:pPr>
        <w:pStyle w:val="ab"/>
        <w:jc w:val="center"/>
        <w:rPr>
          <w:b/>
          <w:sz w:val="26"/>
          <w:szCs w:val="26"/>
        </w:rPr>
      </w:pPr>
      <w:bookmarkStart w:id="0" w:name="_GoBack"/>
      <w:bookmarkEnd w:id="0"/>
      <w:r w:rsidRPr="00B81CF6">
        <w:rPr>
          <w:b/>
          <w:sz w:val="26"/>
          <w:szCs w:val="26"/>
        </w:rPr>
        <w:t>ПОСТАНОВЛЕНИЕ</w:t>
      </w:r>
    </w:p>
    <w:p w:rsidR="00127A1F" w:rsidRPr="00B81CF6" w:rsidRDefault="00127A1F" w:rsidP="003D3207">
      <w:pPr>
        <w:pStyle w:val="ab"/>
        <w:jc w:val="center"/>
        <w:rPr>
          <w:b/>
          <w:caps/>
          <w:sz w:val="26"/>
          <w:szCs w:val="26"/>
        </w:rPr>
      </w:pPr>
      <w:r w:rsidRPr="00B81CF6">
        <w:rPr>
          <w:b/>
          <w:caps/>
          <w:sz w:val="26"/>
          <w:szCs w:val="26"/>
        </w:rPr>
        <w:t>территориальной избирательной комиссии</w:t>
      </w:r>
    </w:p>
    <w:p w:rsidR="00127A1F" w:rsidRDefault="00127A1F" w:rsidP="003D3207">
      <w:pPr>
        <w:pStyle w:val="ab"/>
        <w:jc w:val="center"/>
        <w:rPr>
          <w:b/>
          <w:bCs/>
          <w:caps/>
          <w:sz w:val="26"/>
          <w:szCs w:val="26"/>
        </w:rPr>
      </w:pPr>
      <w:r w:rsidRPr="00B81CF6">
        <w:rPr>
          <w:b/>
          <w:bCs/>
          <w:caps/>
          <w:sz w:val="26"/>
          <w:szCs w:val="26"/>
        </w:rPr>
        <w:t>КИРОВСКОГО МУНИЦИПАЛЬНОГО РАЙОНА</w:t>
      </w:r>
    </w:p>
    <w:p w:rsidR="0020732A" w:rsidRDefault="0025569D" w:rsidP="0020732A">
      <w:pPr>
        <w:pStyle w:val="ab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(с полномочиями </w:t>
      </w:r>
      <w:r w:rsidR="00F64278">
        <w:rPr>
          <w:b/>
          <w:bCs/>
          <w:sz w:val="26"/>
          <w:szCs w:val="26"/>
        </w:rPr>
        <w:t xml:space="preserve">окружных </w:t>
      </w:r>
      <w:r>
        <w:rPr>
          <w:b/>
          <w:bCs/>
          <w:sz w:val="26"/>
          <w:szCs w:val="26"/>
        </w:rPr>
        <w:t>избирательных комис</w:t>
      </w:r>
    </w:p>
    <w:p w:rsidR="0020732A" w:rsidRDefault="0020732A" w:rsidP="0020732A">
      <w:pPr>
        <w:pStyle w:val="ab"/>
        <w:jc w:val="center"/>
        <w:rPr>
          <w:b/>
          <w:bCs/>
          <w:sz w:val="26"/>
          <w:szCs w:val="26"/>
        </w:rPr>
      </w:pPr>
    </w:p>
    <w:p w:rsidR="00127A1F" w:rsidRPr="0020732A" w:rsidRDefault="0020732A" w:rsidP="0020732A">
      <w:pPr>
        <w:pStyle w:val="ab"/>
        <w:jc w:val="center"/>
        <w:rPr>
          <w:bCs/>
        </w:rPr>
      </w:pPr>
      <w:r w:rsidRPr="0020732A">
        <w:rPr>
          <w:bCs/>
        </w:rPr>
        <w:t xml:space="preserve">23.06.2018 года                                                                                                    </w:t>
      </w:r>
      <w:r>
        <w:rPr>
          <w:bCs/>
        </w:rPr>
        <w:t xml:space="preserve">  </w:t>
      </w:r>
      <w:r w:rsidR="004516C6" w:rsidRPr="0020732A">
        <w:rPr>
          <w:bCs/>
        </w:rPr>
        <w:t xml:space="preserve">№ </w:t>
      </w:r>
      <w:r w:rsidRPr="0020732A">
        <w:rPr>
          <w:bCs/>
        </w:rPr>
        <w:t>343/3</w:t>
      </w:r>
    </w:p>
    <w:p w:rsidR="00BF3334" w:rsidRPr="0020732A" w:rsidRDefault="00BF3334" w:rsidP="00F8098C">
      <w:pPr>
        <w:pStyle w:val="a7"/>
        <w:tabs>
          <w:tab w:val="left" w:pos="0"/>
        </w:tabs>
        <w:ind w:hanging="142"/>
        <w:rPr>
          <w:sz w:val="24"/>
        </w:rPr>
      </w:pPr>
    </w:p>
    <w:p w:rsidR="00F917C4" w:rsidRPr="00461696" w:rsidRDefault="008964FC" w:rsidP="00F8098C">
      <w:pPr>
        <w:pStyle w:val="a7"/>
        <w:tabs>
          <w:tab w:val="left" w:pos="0"/>
        </w:tabs>
        <w:ind w:hanging="142"/>
        <w:rPr>
          <w:b/>
          <w:sz w:val="24"/>
        </w:rPr>
      </w:pPr>
      <w:r w:rsidRPr="00461696">
        <w:rPr>
          <w:b/>
          <w:sz w:val="24"/>
        </w:rPr>
        <w:t xml:space="preserve">О </w:t>
      </w:r>
      <w:r w:rsidR="00F917C4" w:rsidRPr="00461696">
        <w:rPr>
          <w:b/>
          <w:sz w:val="24"/>
        </w:rPr>
        <w:t xml:space="preserve">рассмотрении </w:t>
      </w:r>
      <w:r w:rsidR="00E01830" w:rsidRPr="00461696">
        <w:rPr>
          <w:b/>
          <w:sz w:val="24"/>
        </w:rPr>
        <w:t xml:space="preserve">заявления </w:t>
      </w:r>
      <w:r w:rsidR="0020732A">
        <w:rPr>
          <w:b/>
          <w:sz w:val="24"/>
        </w:rPr>
        <w:t>Одинга Алексея Робертовича</w:t>
      </w:r>
    </w:p>
    <w:p w:rsidR="006B3A66" w:rsidRPr="00F96504" w:rsidRDefault="006B3A66" w:rsidP="00F8098C">
      <w:pPr>
        <w:pStyle w:val="ab"/>
        <w:ind w:left="142" w:right="325" w:firstLine="424"/>
        <w:jc w:val="both"/>
      </w:pPr>
    </w:p>
    <w:p w:rsidR="00762610" w:rsidRPr="00F96504" w:rsidRDefault="00C13AF5" w:rsidP="00F8342E">
      <w:pPr>
        <w:pStyle w:val="ab"/>
        <w:ind w:firstLine="567"/>
        <w:jc w:val="both"/>
      </w:pPr>
      <w:r w:rsidRPr="00F96504">
        <w:t>В территориальную избирательную комиссию Кировского муниципального района</w:t>
      </w:r>
      <w:r w:rsidR="00325474" w:rsidRPr="00F96504">
        <w:t xml:space="preserve"> </w:t>
      </w:r>
      <w:r w:rsidR="00D65CBB" w:rsidRPr="00F96504">
        <w:t>(</w:t>
      </w:r>
      <w:r w:rsidR="00D65CBB" w:rsidRPr="00F96504">
        <w:rPr>
          <w:bCs/>
        </w:rPr>
        <w:t xml:space="preserve">с полномочиями </w:t>
      </w:r>
      <w:r w:rsidR="0025721A" w:rsidRPr="00F96504">
        <w:rPr>
          <w:bCs/>
        </w:rPr>
        <w:t>окружных</w:t>
      </w:r>
      <w:r w:rsidR="00846288" w:rsidRPr="00F96504">
        <w:rPr>
          <w:bCs/>
        </w:rPr>
        <w:t>)</w:t>
      </w:r>
      <w:r w:rsidR="00D65CBB" w:rsidRPr="00F96504">
        <w:rPr>
          <w:bCs/>
        </w:rPr>
        <w:t xml:space="preserve"> </w:t>
      </w:r>
      <w:r w:rsidR="006A2B34" w:rsidRPr="00F96504">
        <w:rPr>
          <w:bCs/>
        </w:rPr>
        <w:t xml:space="preserve">(далее - ТИК) </w:t>
      </w:r>
      <w:r w:rsidR="00F8342E" w:rsidRPr="00F96504">
        <w:t>22</w:t>
      </w:r>
      <w:r w:rsidR="00325474" w:rsidRPr="00F96504">
        <w:t xml:space="preserve"> июня </w:t>
      </w:r>
      <w:r w:rsidR="00B92C8C" w:rsidRPr="00F96504">
        <w:t>2018 года</w:t>
      </w:r>
      <w:r w:rsidRPr="00F96504">
        <w:t xml:space="preserve"> </w:t>
      </w:r>
      <w:r w:rsidR="00E01830" w:rsidRPr="00F96504">
        <w:t>поступило заявление</w:t>
      </w:r>
      <w:r w:rsidR="00672470" w:rsidRPr="00F96504">
        <w:t xml:space="preserve"> </w:t>
      </w:r>
      <w:r w:rsidR="002F5292" w:rsidRPr="00F96504">
        <w:t xml:space="preserve">от </w:t>
      </w:r>
      <w:r w:rsidR="00325474" w:rsidRPr="00F96504">
        <w:t>члена территориальной избирательной комиссии Кировского муниципального района</w:t>
      </w:r>
      <w:r w:rsidR="00D65CBB" w:rsidRPr="00F96504">
        <w:t xml:space="preserve"> (</w:t>
      </w:r>
      <w:r w:rsidR="00461696" w:rsidRPr="00F96504">
        <w:rPr>
          <w:bCs/>
        </w:rPr>
        <w:t>с полномочиями окружных</w:t>
      </w:r>
      <w:r w:rsidR="00D77236" w:rsidRPr="00F96504">
        <w:rPr>
          <w:bCs/>
        </w:rPr>
        <w:t>)</w:t>
      </w:r>
      <w:r w:rsidR="00D65CBB" w:rsidRPr="00F96504">
        <w:rPr>
          <w:bCs/>
        </w:rPr>
        <w:t xml:space="preserve"> </w:t>
      </w:r>
      <w:r w:rsidR="00D65CBB" w:rsidRPr="00F96504">
        <w:t>с правом совещательного голоса</w:t>
      </w:r>
      <w:r w:rsidR="00325474" w:rsidRPr="00F96504">
        <w:t xml:space="preserve"> </w:t>
      </w:r>
      <w:r w:rsidR="0020732A" w:rsidRPr="00F96504">
        <w:t>Одинга</w:t>
      </w:r>
      <w:r w:rsidR="00F8342E" w:rsidRPr="00F96504">
        <w:t xml:space="preserve"> Алексея Робертовича</w:t>
      </w:r>
      <w:r w:rsidR="00325474" w:rsidRPr="00F96504">
        <w:t xml:space="preserve"> </w:t>
      </w:r>
      <w:r w:rsidR="00F8342E" w:rsidRPr="00F96504">
        <w:t>о возбуждении уголовного дела, признании его потер</w:t>
      </w:r>
      <w:r w:rsidR="00A41B0A" w:rsidRPr="00F96504">
        <w:t>п</w:t>
      </w:r>
      <w:r w:rsidR="00F8342E" w:rsidRPr="00F96504">
        <w:t>евшим</w:t>
      </w:r>
      <w:r w:rsidR="00762610" w:rsidRPr="00F96504">
        <w:t xml:space="preserve">.  </w:t>
      </w:r>
    </w:p>
    <w:p w:rsidR="00D554B4" w:rsidRPr="00F96504" w:rsidRDefault="00D554B4" w:rsidP="00F8342E">
      <w:pPr>
        <w:pStyle w:val="ab"/>
        <w:ind w:firstLine="567"/>
        <w:jc w:val="both"/>
      </w:pPr>
      <w:r w:rsidRPr="00F96504">
        <w:t xml:space="preserve">Рассмотрев данное заявление, </w:t>
      </w:r>
      <w:r w:rsidR="006A2B34" w:rsidRPr="00F96504">
        <w:t>ТИК</w:t>
      </w:r>
      <w:r w:rsidRPr="00F96504">
        <w:t xml:space="preserve"> установила следующее.</w:t>
      </w:r>
    </w:p>
    <w:p w:rsidR="006A2B34" w:rsidRPr="00F96504" w:rsidRDefault="006A2B34" w:rsidP="006A2B34">
      <w:pPr>
        <w:autoSpaceDE w:val="0"/>
        <w:autoSpaceDN w:val="0"/>
        <w:adjustRightInd w:val="0"/>
        <w:ind w:firstLine="540"/>
        <w:jc w:val="both"/>
      </w:pPr>
      <w:r w:rsidRPr="00F96504">
        <w:t>В компетенцию и сферу полномочий ТИК не входят защита жизни, здоровья, прав и свобод граждан Российской Федерации, противодействие преступности, охрана общественного порядка, собственности и обеспечение общественной безопасности, выявление и раскрытие преступлений, производство дознания по уголовным делам, розыск лиц, государственная защита потерпевших, свидетелей и иных участников уголовного судопроизводства.</w:t>
      </w:r>
    </w:p>
    <w:p w:rsidR="00A41B0A" w:rsidRPr="00F96504" w:rsidRDefault="00A41B0A" w:rsidP="00A41B0A">
      <w:pPr>
        <w:autoSpaceDE w:val="0"/>
        <w:autoSpaceDN w:val="0"/>
        <w:adjustRightInd w:val="0"/>
        <w:ind w:firstLine="540"/>
        <w:jc w:val="both"/>
      </w:pPr>
      <w:r w:rsidRPr="00F96504">
        <w:t>Между тем, в силу ст. 2 Федерального закона от 07.02.2011 N 3-ФЗ "О полиции"</w:t>
      </w:r>
      <w:r w:rsidR="006A2B34" w:rsidRPr="00F96504">
        <w:t xml:space="preserve">, </w:t>
      </w:r>
      <w:r w:rsidRPr="00F96504">
        <w:t xml:space="preserve">вышеуказанные </w:t>
      </w:r>
      <w:r w:rsidR="00143027" w:rsidRPr="00F96504">
        <w:t>полномочия</w:t>
      </w:r>
      <w:r w:rsidRPr="00F96504">
        <w:t xml:space="preserve"> подлежат использованию полицией в соответствии с ее предназначением и в рамках исполнения возложенных на нее обязанностей. </w:t>
      </w:r>
    </w:p>
    <w:p w:rsidR="00F8342E" w:rsidRPr="00F96504" w:rsidRDefault="00F8342E" w:rsidP="00F8342E">
      <w:pPr>
        <w:autoSpaceDE w:val="0"/>
        <w:autoSpaceDN w:val="0"/>
        <w:adjustRightInd w:val="0"/>
        <w:ind w:firstLine="540"/>
        <w:jc w:val="both"/>
      </w:pPr>
      <w:r w:rsidRPr="00F96504">
        <w:t xml:space="preserve">В соответствии с </w:t>
      </w:r>
      <w:hyperlink r:id="rId8" w:history="1">
        <w:r w:rsidRPr="00D735A1">
          <w:t>ч. 3 ст. 8</w:t>
        </w:r>
      </w:hyperlink>
      <w:r w:rsidRPr="00F96504">
        <w:t xml:space="preserve"> Федерального закона от 02.05.2006 N 59-ФЗ "О порядке рассмотрения обращений граждан Российской Федерации" письменное обращение, содержащее вопросы, решение которых не вход</w:t>
      </w:r>
      <w:r w:rsidR="0020732A" w:rsidRPr="00F96504">
        <w:t>ит в компетенцию д</w:t>
      </w:r>
      <w:r w:rsidR="00AF7C01">
        <w:t>анных</w:t>
      </w:r>
      <w:r w:rsidRPr="00F96504">
        <w:t xml:space="preserve">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A2B34" w:rsidRPr="00F96504">
        <w:t>.</w:t>
      </w:r>
    </w:p>
    <w:p w:rsidR="00F8098C" w:rsidRPr="00F96504" w:rsidRDefault="00F8098C" w:rsidP="00F8342E">
      <w:pPr>
        <w:ind w:firstLine="567"/>
        <w:jc w:val="both"/>
        <w:rPr>
          <w:b/>
        </w:rPr>
      </w:pPr>
      <w:r w:rsidRPr="00F96504">
        <w:t>На основании вышеизложенного,</w:t>
      </w:r>
      <w:r w:rsidR="00486BFA" w:rsidRPr="00F96504">
        <w:t xml:space="preserve"> </w:t>
      </w:r>
      <w:r w:rsidRPr="00F96504">
        <w:t>территориальная избирательная комиссия Кировского муниципального района (с полн</w:t>
      </w:r>
      <w:r w:rsidR="006B3A66" w:rsidRPr="00F96504">
        <w:t xml:space="preserve">омочиями окружных) </w:t>
      </w:r>
      <w:r w:rsidR="006B3A66" w:rsidRPr="00F96504">
        <w:rPr>
          <w:b/>
        </w:rPr>
        <w:t>постановляет:</w:t>
      </w:r>
    </w:p>
    <w:p w:rsidR="0007634F" w:rsidRPr="00F96504" w:rsidRDefault="006B3A66" w:rsidP="00F8342E">
      <w:pPr>
        <w:autoSpaceDE w:val="0"/>
        <w:autoSpaceDN w:val="0"/>
        <w:adjustRightInd w:val="0"/>
        <w:ind w:left="284" w:right="2" w:firstLine="567"/>
        <w:jc w:val="both"/>
      </w:pPr>
      <w:r w:rsidRPr="00F96504">
        <w:t>1.</w:t>
      </w:r>
      <w:r w:rsidR="0007634F" w:rsidRPr="00F96504">
        <w:t xml:space="preserve"> </w:t>
      </w:r>
      <w:r w:rsidR="00F8342E" w:rsidRPr="00F96504">
        <w:t>Направить</w:t>
      </w:r>
      <w:r w:rsidR="0007634F" w:rsidRPr="00F96504">
        <w:t xml:space="preserve"> заявление </w:t>
      </w:r>
      <w:r w:rsidR="00F96504" w:rsidRPr="00F96504">
        <w:t>о</w:t>
      </w:r>
      <w:r w:rsidR="00851BFB">
        <w:t>т</w:t>
      </w:r>
      <w:r w:rsidR="00F96504" w:rsidRPr="00F96504">
        <w:t xml:space="preserve"> </w:t>
      </w:r>
      <w:r w:rsidR="003B6F02">
        <w:t xml:space="preserve"> </w:t>
      </w:r>
      <w:r w:rsidR="00F96504" w:rsidRPr="00F96504">
        <w:t xml:space="preserve"> </w:t>
      </w:r>
      <w:r w:rsidR="0007634F" w:rsidRPr="00F96504">
        <w:t>члена территориальной избирательной комиссии Кировского муниципального района (</w:t>
      </w:r>
      <w:r w:rsidR="00BA2144" w:rsidRPr="00F96504">
        <w:rPr>
          <w:bCs/>
        </w:rPr>
        <w:t>с полномочиями окружных</w:t>
      </w:r>
      <w:r w:rsidR="0007634F" w:rsidRPr="00F96504">
        <w:rPr>
          <w:bCs/>
        </w:rPr>
        <w:t xml:space="preserve">) </w:t>
      </w:r>
      <w:r w:rsidR="0007634F" w:rsidRPr="00F96504">
        <w:t>с правом совещательного голоса</w:t>
      </w:r>
      <w:r w:rsidR="00ED52C6" w:rsidRPr="00F96504">
        <w:t xml:space="preserve"> </w:t>
      </w:r>
      <w:r w:rsidR="00F96504" w:rsidRPr="00F96504">
        <w:t>Одинга</w:t>
      </w:r>
      <w:r w:rsidR="00F8342E" w:rsidRPr="00F96504">
        <w:t xml:space="preserve"> А.Р. в </w:t>
      </w:r>
      <w:r w:rsidR="00615362">
        <w:t>О</w:t>
      </w:r>
      <w:r w:rsidR="00143027" w:rsidRPr="00F96504">
        <w:t>тдел Министерства внутренних дел Российской Федерации по Кировскому району Ленин</w:t>
      </w:r>
      <w:r w:rsidR="00851BFB">
        <w:t>градской области для рассмотрения и принятия мер.</w:t>
      </w:r>
    </w:p>
    <w:p w:rsidR="0007634F" w:rsidRPr="00F96504" w:rsidRDefault="0007634F" w:rsidP="00F8342E">
      <w:pPr>
        <w:autoSpaceDE w:val="0"/>
        <w:autoSpaceDN w:val="0"/>
        <w:adjustRightInd w:val="0"/>
        <w:ind w:left="284" w:right="325" w:firstLine="567"/>
        <w:jc w:val="both"/>
      </w:pPr>
      <w:r w:rsidRPr="00F96504">
        <w:t xml:space="preserve">2. Направить копию настоящего постановления заявителю.  </w:t>
      </w:r>
    </w:p>
    <w:p w:rsidR="00986F51" w:rsidRPr="00F96504" w:rsidRDefault="00986F51" w:rsidP="0007634F">
      <w:pPr>
        <w:pStyle w:val="ab"/>
        <w:ind w:firstLine="424"/>
        <w:jc w:val="both"/>
      </w:pPr>
    </w:p>
    <w:p w:rsidR="00BE4C2F" w:rsidRDefault="00BE4C2F" w:rsidP="0007634F">
      <w:pPr>
        <w:pStyle w:val="ab"/>
        <w:ind w:firstLine="424"/>
        <w:jc w:val="both"/>
      </w:pPr>
    </w:p>
    <w:p w:rsidR="00F96504" w:rsidRDefault="00F96504" w:rsidP="0007634F">
      <w:pPr>
        <w:pStyle w:val="ab"/>
        <w:ind w:firstLine="424"/>
        <w:jc w:val="both"/>
      </w:pPr>
    </w:p>
    <w:p w:rsidR="00F96504" w:rsidRDefault="00F96504" w:rsidP="0007634F">
      <w:pPr>
        <w:pStyle w:val="ab"/>
        <w:ind w:firstLine="424"/>
        <w:jc w:val="both"/>
      </w:pPr>
    </w:p>
    <w:p w:rsidR="00F96504" w:rsidRDefault="00F96504" w:rsidP="0007634F">
      <w:pPr>
        <w:pStyle w:val="ab"/>
        <w:ind w:firstLine="424"/>
        <w:jc w:val="both"/>
      </w:pPr>
    </w:p>
    <w:p w:rsidR="00F96504" w:rsidRDefault="00F96504" w:rsidP="0007634F">
      <w:pPr>
        <w:pStyle w:val="ab"/>
        <w:ind w:firstLine="424"/>
        <w:jc w:val="both"/>
      </w:pPr>
    </w:p>
    <w:p w:rsidR="00F96504" w:rsidRPr="00F96504" w:rsidRDefault="00F96504" w:rsidP="0007634F">
      <w:pPr>
        <w:pStyle w:val="ab"/>
        <w:ind w:firstLine="424"/>
        <w:jc w:val="both"/>
      </w:pPr>
    </w:p>
    <w:p w:rsidR="00127A1F" w:rsidRPr="00F96504" w:rsidRDefault="007B5DEE" w:rsidP="007B5DEE">
      <w:pPr>
        <w:autoSpaceDE w:val="0"/>
        <w:autoSpaceDN w:val="0"/>
        <w:adjustRightInd w:val="0"/>
        <w:jc w:val="both"/>
      </w:pPr>
      <w:r w:rsidRPr="00F96504">
        <w:t>П</w:t>
      </w:r>
      <w:r w:rsidR="00F96504">
        <w:t xml:space="preserve">редседатель </w:t>
      </w:r>
      <w:r w:rsidR="00127A1F" w:rsidRPr="00F96504">
        <w:t xml:space="preserve">ТИК                                                                                    </w:t>
      </w:r>
      <w:r w:rsidR="006015F8" w:rsidRPr="00F96504">
        <w:t xml:space="preserve">   </w:t>
      </w:r>
      <w:r w:rsidR="00F96504">
        <w:t xml:space="preserve">          </w:t>
      </w:r>
      <w:r w:rsidR="00127A1F" w:rsidRPr="00F96504">
        <w:t>Е.С.Яковлев</w:t>
      </w:r>
    </w:p>
    <w:p w:rsidR="006015F8" w:rsidRPr="00F96504" w:rsidRDefault="006015F8" w:rsidP="006B3A66">
      <w:pPr>
        <w:pStyle w:val="3"/>
        <w:spacing w:after="0"/>
        <w:ind w:left="0"/>
        <w:jc w:val="both"/>
        <w:rPr>
          <w:sz w:val="24"/>
          <w:szCs w:val="24"/>
        </w:rPr>
      </w:pPr>
    </w:p>
    <w:p w:rsidR="00127A1F" w:rsidRPr="00F96504" w:rsidRDefault="00F96504" w:rsidP="006B3A6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127A1F" w:rsidRPr="00F96504">
        <w:rPr>
          <w:sz w:val="24"/>
          <w:szCs w:val="24"/>
        </w:rPr>
        <w:t xml:space="preserve">ТИК                                                                                    </w:t>
      </w:r>
      <w:r w:rsidR="00173A8C" w:rsidRPr="00F96504">
        <w:rPr>
          <w:sz w:val="24"/>
          <w:szCs w:val="24"/>
        </w:rPr>
        <w:t xml:space="preserve">      </w:t>
      </w:r>
      <w:r w:rsidR="006015F8" w:rsidRPr="00F965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6015F8" w:rsidRPr="00F96504">
        <w:rPr>
          <w:sz w:val="24"/>
          <w:szCs w:val="24"/>
        </w:rPr>
        <w:t xml:space="preserve"> </w:t>
      </w:r>
      <w:r w:rsidR="00B21D91" w:rsidRPr="00F96504">
        <w:rPr>
          <w:sz w:val="24"/>
          <w:szCs w:val="24"/>
        </w:rPr>
        <w:t xml:space="preserve">     </w:t>
      </w:r>
      <w:r w:rsidR="00127A1F" w:rsidRPr="00F96504">
        <w:rPr>
          <w:sz w:val="24"/>
          <w:szCs w:val="24"/>
        </w:rPr>
        <w:t>Ю.В.Тимофеева</w:t>
      </w:r>
    </w:p>
    <w:sectPr w:rsidR="00127A1F" w:rsidRPr="00F96504" w:rsidSect="006B3A66">
      <w:headerReference w:type="even" r:id="rId9"/>
      <w:pgSz w:w="11909" w:h="16834"/>
      <w:pgMar w:top="540" w:right="852" w:bottom="720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79" w:rsidRDefault="00D45579">
      <w:r>
        <w:separator/>
      </w:r>
    </w:p>
  </w:endnote>
  <w:endnote w:type="continuationSeparator" w:id="0">
    <w:p w:rsidR="00D45579" w:rsidRDefault="00D4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79" w:rsidRDefault="00D45579">
      <w:r>
        <w:separator/>
      </w:r>
    </w:p>
  </w:footnote>
  <w:footnote w:type="continuationSeparator" w:id="0">
    <w:p w:rsidR="00D45579" w:rsidRDefault="00D4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08" w:rsidRDefault="00E047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08" w:rsidRDefault="00187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FEB"/>
    <w:multiLevelType w:val="singleLevel"/>
    <w:tmpl w:val="C57E2EAA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>
    <w:nsid w:val="51DB1055"/>
    <w:multiLevelType w:val="singleLevel"/>
    <w:tmpl w:val="721052A0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3"/>
    <w:rsid w:val="00003E55"/>
    <w:rsid w:val="0001741E"/>
    <w:rsid w:val="000379CD"/>
    <w:rsid w:val="0004709C"/>
    <w:rsid w:val="00052951"/>
    <w:rsid w:val="000543FE"/>
    <w:rsid w:val="000615A8"/>
    <w:rsid w:val="00071C91"/>
    <w:rsid w:val="0007634F"/>
    <w:rsid w:val="00087C65"/>
    <w:rsid w:val="00097422"/>
    <w:rsid w:val="000A3889"/>
    <w:rsid w:val="000A60D4"/>
    <w:rsid w:val="000C2BBF"/>
    <w:rsid w:val="000C2E96"/>
    <w:rsid w:val="000C6D60"/>
    <w:rsid w:val="000D380D"/>
    <w:rsid w:val="000E6190"/>
    <w:rsid w:val="000F0964"/>
    <w:rsid w:val="000F2584"/>
    <w:rsid w:val="00106127"/>
    <w:rsid w:val="001063F7"/>
    <w:rsid w:val="00121DDB"/>
    <w:rsid w:val="00127A1F"/>
    <w:rsid w:val="00143027"/>
    <w:rsid w:val="0016240F"/>
    <w:rsid w:val="001656B7"/>
    <w:rsid w:val="00165A6D"/>
    <w:rsid w:val="00170CBF"/>
    <w:rsid w:val="00173A8C"/>
    <w:rsid w:val="001814A6"/>
    <w:rsid w:val="0018169B"/>
    <w:rsid w:val="00187208"/>
    <w:rsid w:val="001A1350"/>
    <w:rsid w:val="001A565F"/>
    <w:rsid w:val="001A6109"/>
    <w:rsid w:val="001B5353"/>
    <w:rsid w:val="001C5415"/>
    <w:rsid w:val="001D3583"/>
    <w:rsid w:val="001E450D"/>
    <w:rsid w:val="001E6BDF"/>
    <w:rsid w:val="001F2DD3"/>
    <w:rsid w:val="001F3868"/>
    <w:rsid w:val="001F64D9"/>
    <w:rsid w:val="002035B2"/>
    <w:rsid w:val="0020732A"/>
    <w:rsid w:val="00212C6E"/>
    <w:rsid w:val="00223F82"/>
    <w:rsid w:val="00227CCC"/>
    <w:rsid w:val="002324AD"/>
    <w:rsid w:val="00251678"/>
    <w:rsid w:val="0025569D"/>
    <w:rsid w:val="00256A63"/>
    <w:rsid w:val="0025721A"/>
    <w:rsid w:val="00267AC2"/>
    <w:rsid w:val="0028262D"/>
    <w:rsid w:val="002829AF"/>
    <w:rsid w:val="00283D99"/>
    <w:rsid w:val="0028445F"/>
    <w:rsid w:val="00287EB3"/>
    <w:rsid w:val="00295952"/>
    <w:rsid w:val="002967B2"/>
    <w:rsid w:val="002A15E5"/>
    <w:rsid w:val="002B1F8C"/>
    <w:rsid w:val="002C2D07"/>
    <w:rsid w:val="002C430B"/>
    <w:rsid w:val="002C4D2D"/>
    <w:rsid w:val="002E519D"/>
    <w:rsid w:val="002E554A"/>
    <w:rsid w:val="002E59C8"/>
    <w:rsid w:val="002F5292"/>
    <w:rsid w:val="00313373"/>
    <w:rsid w:val="00320004"/>
    <w:rsid w:val="003201BC"/>
    <w:rsid w:val="0032396D"/>
    <w:rsid w:val="00325474"/>
    <w:rsid w:val="0032767C"/>
    <w:rsid w:val="00341F80"/>
    <w:rsid w:val="00350B35"/>
    <w:rsid w:val="00351489"/>
    <w:rsid w:val="003519A5"/>
    <w:rsid w:val="0035234B"/>
    <w:rsid w:val="00356766"/>
    <w:rsid w:val="00361904"/>
    <w:rsid w:val="00362F34"/>
    <w:rsid w:val="00363019"/>
    <w:rsid w:val="0037320D"/>
    <w:rsid w:val="00374E76"/>
    <w:rsid w:val="0037533B"/>
    <w:rsid w:val="003829CA"/>
    <w:rsid w:val="00384C69"/>
    <w:rsid w:val="00385574"/>
    <w:rsid w:val="00387CB0"/>
    <w:rsid w:val="00390DC6"/>
    <w:rsid w:val="003927B7"/>
    <w:rsid w:val="003A536B"/>
    <w:rsid w:val="003B6F02"/>
    <w:rsid w:val="003C788E"/>
    <w:rsid w:val="003D3207"/>
    <w:rsid w:val="003D45AF"/>
    <w:rsid w:val="003D57AB"/>
    <w:rsid w:val="003E1745"/>
    <w:rsid w:val="00421A9A"/>
    <w:rsid w:val="00440735"/>
    <w:rsid w:val="004516C6"/>
    <w:rsid w:val="00454AC3"/>
    <w:rsid w:val="004577BF"/>
    <w:rsid w:val="0046098C"/>
    <w:rsid w:val="00461696"/>
    <w:rsid w:val="00475862"/>
    <w:rsid w:val="00477824"/>
    <w:rsid w:val="00486BFA"/>
    <w:rsid w:val="004A0871"/>
    <w:rsid w:val="004A4E99"/>
    <w:rsid w:val="004B4323"/>
    <w:rsid w:val="004C181E"/>
    <w:rsid w:val="004D2207"/>
    <w:rsid w:val="004D6723"/>
    <w:rsid w:val="004E6285"/>
    <w:rsid w:val="004E7EB7"/>
    <w:rsid w:val="004F694A"/>
    <w:rsid w:val="00502159"/>
    <w:rsid w:val="00517171"/>
    <w:rsid w:val="00522E4D"/>
    <w:rsid w:val="00531FA2"/>
    <w:rsid w:val="00534040"/>
    <w:rsid w:val="005350DC"/>
    <w:rsid w:val="005441A9"/>
    <w:rsid w:val="00551158"/>
    <w:rsid w:val="005543F3"/>
    <w:rsid w:val="0056142B"/>
    <w:rsid w:val="005A1BC7"/>
    <w:rsid w:val="005A7068"/>
    <w:rsid w:val="005C009F"/>
    <w:rsid w:val="005C094F"/>
    <w:rsid w:val="005C4016"/>
    <w:rsid w:val="005C75BB"/>
    <w:rsid w:val="005C7CA8"/>
    <w:rsid w:val="005F32ED"/>
    <w:rsid w:val="005F34E8"/>
    <w:rsid w:val="005F3DA0"/>
    <w:rsid w:val="006000B8"/>
    <w:rsid w:val="006015F8"/>
    <w:rsid w:val="00603ECA"/>
    <w:rsid w:val="006070B4"/>
    <w:rsid w:val="00611922"/>
    <w:rsid w:val="0061404A"/>
    <w:rsid w:val="00615362"/>
    <w:rsid w:val="006423A7"/>
    <w:rsid w:val="00655827"/>
    <w:rsid w:val="00662548"/>
    <w:rsid w:val="006657CC"/>
    <w:rsid w:val="00672470"/>
    <w:rsid w:val="00673700"/>
    <w:rsid w:val="006805D0"/>
    <w:rsid w:val="00680648"/>
    <w:rsid w:val="00692D62"/>
    <w:rsid w:val="006A2B34"/>
    <w:rsid w:val="006A533D"/>
    <w:rsid w:val="006B1674"/>
    <w:rsid w:val="006B3A66"/>
    <w:rsid w:val="006D1D49"/>
    <w:rsid w:val="006E1104"/>
    <w:rsid w:val="006F0A96"/>
    <w:rsid w:val="006F105C"/>
    <w:rsid w:val="006F3955"/>
    <w:rsid w:val="00722549"/>
    <w:rsid w:val="00723837"/>
    <w:rsid w:val="00732B95"/>
    <w:rsid w:val="007449DC"/>
    <w:rsid w:val="00762610"/>
    <w:rsid w:val="0076343C"/>
    <w:rsid w:val="007638E4"/>
    <w:rsid w:val="007778AF"/>
    <w:rsid w:val="00785E80"/>
    <w:rsid w:val="007967F4"/>
    <w:rsid w:val="00796955"/>
    <w:rsid w:val="007A428B"/>
    <w:rsid w:val="007B1D12"/>
    <w:rsid w:val="007B5DEE"/>
    <w:rsid w:val="007C1EDB"/>
    <w:rsid w:val="007D2DCB"/>
    <w:rsid w:val="007F24F2"/>
    <w:rsid w:val="00802641"/>
    <w:rsid w:val="00812039"/>
    <w:rsid w:val="00821F8F"/>
    <w:rsid w:val="00832A0E"/>
    <w:rsid w:val="00836147"/>
    <w:rsid w:val="00836777"/>
    <w:rsid w:val="008406B6"/>
    <w:rsid w:val="00840E02"/>
    <w:rsid w:val="00846288"/>
    <w:rsid w:val="00851BFB"/>
    <w:rsid w:val="008757BA"/>
    <w:rsid w:val="00882542"/>
    <w:rsid w:val="00895999"/>
    <w:rsid w:val="008964FC"/>
    <w:rsid w:val="008C35EB"/>
    <w:rsid w:val="008D2125"/>
    <w:rsid w:val="008E648E"/>
    <w:rsid w:val="008F66BE"/>
    <w:rsid w:val="008F6EAF"/>
    <w:rsid w:val="00905832"/>
    <w:rsid w:val="00907944"/>
    <w:rsid w:val="0093084A"/>
    <w:rsid w:val="00933596"/>
    <w:rsid w:val="0094288B"/>
    <w:rsid w:val="00960002"/>
    <w:rsid w:val="00967922"/>
    <w:rsid w:val="00986547"/>
    <w:rsid w:val="00986F51"/>
    <w:rsid w:val="009A2D36"/>
    <w:rsid w:val="009A3BD4"/>
    <w:rsid w:val="009A6E55"/>
    <w:rsid w:val="009C3335"/>
    <w:rsid w:val="009F0445"/>
    <w:rsid w:val="009F29B0"/>
    <w:rsid w:val="009F78DB"/>
    <w:rsid w:val="00A01397"/>
    <w:rsid w:val="00A24D8D"/>
    <w:rsid w:val="00A255CB"/>
    <w:rsid w:val="00A41B0A"/>
    <w:rsid w:val="00A67DC9"/>
    <w:rsid w:val="00A737BB"/>
    <w:rsid w:val="00AA40A2"/>
    <w:rsid w:val="00AB1CD0"/>
    <w:rsid w:val="00AB4032"/>
    <w:rsid w:val="00AC287F"/>
    <w:rsid w:val="00AD4D52"/>
    <w:rsid w:val="00AE119E"/>
    <w:rsid w:val="00AE139A"/>
    <w:rsid w:val="00AE27CD"/>
    <w:rsid w:val="00AF2EBA"/>
    <w:rsid w:val="00AF7C01"/>
    <w:rsid w:val="00B0059C"/>
    <w:rsid w:val="00B014E3"/>
    <w:rsid w:val="00B16C2C"/>
    <w:rsid w:val="00B21D91"/>
    <w:rsid w:val="00B22BB0"/>
    <w:rsid w:val="00B47F1A"/>
    <w:rsid w:val="00B5191A"/>
    <w:rsid w:val="00B553BF"/>
    <w:rsid w:val="00B81CF6"/>
    <w:rsid w:val="00B92C8C"/>
    <w:rsid w:val="00BA2144"/>
    <w:rsid w:val="00BB5855"/>
    <w:rsid w:val="00BE4C2F"/>
    <w:rsid w:val="00BF081E"/>
    <w:rsid w:val="00BF3334"/>
    <w:rsid w:val="00BF3F3E"/>
    <w:rsid w:val="00C01E37"/>
    <w:rsid w:val="00C03880"/>
    <w:rsid w:val="00C1174D"/>
    <w:rsid w:val="00C13AF5"/>
    <w:rsid w:val="00C16DEF"/>
    <w:rsid w:val="00C21F38"/>
    <w:rsid w:val="00C26C9B"/>
    <w:rsid w:val="00C37EBA"/>
    <w:rsid w:val="00C436FC"/>
    <w:rsid w:val="00C46A57"/>
    <w:rsid w:val="00C477D6"/>
    <w:rsid w:val="00C62EED"/>
    <w:rsid w:val="00C74A60"/>
    <w:rsid w:val="00C75D10"/>
    <w:rsid w:val="00C7616B"/>
    <w:rsid w:val="00C76E9D"/>
    <w:rsid w:val="00C874EC"/>
    <w:rsid w:val="00C9551F"/>
    <w:rsid w:val="00CE4F0D"/>
    <w:rsid w:val="00CE7D8B"/>
    <w:rsid w:val="00CF19E3"/>
    <w:rsid w:val="00CF3663"/>
    <w:rsid w:val="00D13F94"/>
    <w:rsid w:val="00D26E34"/>
    <w:rsid w:val="00D31568"/>
    <w:rsid w:val="00D33396"/>
    <w:rsid w:val="00D4066F"/>
    <w:rsid w:val="00D45579"/>
    <w:rsid w:val="00D468E0"/>
    <w:rsid w:val="00D47DF6"/>
    <w:rsid w:val="00D554B4"/>
    <w:rsid w:val="00D65CBB"/>
    <w:rsid w:val="00D735A1"/>
    <w:rsid w:val="00D73D6B"/>
    <w:rsid w:val="00D77236"/>
    <w:rsid w:val="00D773E8"/>
    <w:rsid w:val="00D8072A"/>
    <w:rsid w:val="00D86CBE"/>
    <w:rsid w:val="00DA69CE"/>
    <w:rsid w:val="00DB4895"/>
    <w:rsid w:val="00DC1DBF"/>
    <w:rsid w:val="00DD2364"/>
    <w:rsid w:val="00DE6D70"/>
    <w:rsid w:val="00DF63FC"/>
    <w:rsid w:val="00E01830"/>
    <w:rsid w:val="00E047E8"/>
    <w:rsid w:val="00E06BEA"/>
    <w:rsid w:val="00E11088"/>
    <w:rsid w:val="00E132E3"/>
    <w:rsid w:val="00E24A47"/>
    <w:rsid w:val="00E4170D"/>
    <w:rsid w:val="00E50673"/>
    <w:rsid w:val="00E509AE"/>
    <w:rsid w:val="00E544D1"/>
    <w:rsid w:val="00E73287"/>
    <w:rsid w:val="00E95156"/>
    <w:rsid w:val="00EA4F38"/>
    <w:rsid w:val="00EC5426"/>
    <w:rsid w:val="00ED52C6"/>
    <w:rsid w:val="00F20E60"/>
    <w:rsid w:val="00F30DA3"/>
    <w:rsid w:val="00F37965"/>
    <w:rsid w:val="00F53999"/>
    <w:rsid w:val="00F64278"/>
    <w:rsid w:val="00F643AF"/>
    <w:rsid w:val="00F76510"/>
    <w:rsid w:val="00F779EC"/>
    <w:rsid w:val="00F8098C"/>
    <w:rsid w:val="00F8342E"/>
    <w:rsid w:val="00F844A0"/>
    <w:rsid w:val="00F855B6"/>
    <w:rsid w:val="00F87F3D"/>
    <w:rsid w:val="00F917C4"/>
    <w:rsid w:val="00F96504"/>
    <w:rsid w:val="00FE08ED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9597183E0E3DF3F34C6DFCB0803F834829485185151DDE8ECABE47CB4736E8552D54EBE3B8A8Z6Z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Nikolai</cp:lastModifiedBy>
  <cp:revision>2</cp:revision>
  <cp:lastPrinted>2018-06-20T14:06:00Z</cp:lastPrinted>
  <dcterms:created xsi:type="dcterms:W3CDTF">2018-06-23T18:53:00Z</dcterms:created>
  <dcterms:modified xsi:type="dcterms:W3CDTF">2018-06-23T18:53:00Z</dcterms:modified>
</cp:coreProperties>
</file>