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1F" w:rsidRPr="00B81CF6" w:rsidRDefault="00127A1F" w:rsidP="003D3207">
      <w:pPr>
        <w:pStyle w:val="ab"/>
        <w:jc w:val="center"/>
        <w:rPr>
          <w:b/>
          <w:sz w:val="26"/>
          <w:szCs w:val="26"/>
        </w:rPr>
      </w:pPr>
      <w:bookmarkStart w:id="0" w:name="_GoBack"/>
      <w:bookmarkEnd w:id="0"/>
      <w:r w:rsidRPr="00B81CF6">
        <w:rPr>
          <w:b/>
          <w:sz w:val="26"/>
          <w:szCs w:val="26"/>
        </w:rPr>
        <w:t>ПОСТАНОВЛЕНИЕ</w:t>
      </w:r>
    </w:p>
    <w:p w:rsidR="00127A1F" w:rsidRPr="00B81CF6" w:rsidRDefault="00127A1F" w:rsidP="003D3207">
      <w:pPr>
        <w:pStyle w:val="ab"/>
        <w:jc w:val="center"/>
        <w:rPr>
          <w:b/>
          <w:caps/>
          <w:sz w:val="26"/>
          <w:szCs w:val="26"/>
        </w:rPr>
      </w:pPr>
      <w:r w:rsidRPr="00B81CF6">
        <w:rPr>
          <w:b/>
          <w:caps/>
          <w:sz w:val="26"/>
          <w:szCs w:val="26"/>
        </w:rPr>
        <w:t>территориальной избирательной комиссии</w:t>
      </w:r>
    </w:p>
    <w:p w:rsidR="00127A1F" w:rsidRDefault="00127A1F" w:rsidP="003D3207">
      <w:pPr>
        <w:pStyle w:val="ab"/>
        <w:jc w:val="center"/>
        <w:rPr>
          <w:b/>
          <w:bCs/>
          <w:caps/>
          <w:sz w:val="26"/>
          <w:szCs w:val="26"/>
        </w:rPr>
      </w:pPr>
      <w:r w:rsidRPr="00B81CF6">
        <w:rPr>
          <w:b/>
          <w:bCs/>
          <w:caps/>
          <w:sz w:val="26"/>
          <w:szCs w:val="26"/>
        </w:rPr>
        <w:t>КИРОВСКОГО МУНИЦИПАЛЬНОГО РАЙОНА</w:t>
      </w:r>
    </w:p>
    <w:p w:rsidR="00325474" w:rsidRPr="00B81CF6" w:rsidRDefault="0025569D" w:rsidP="003D3207">
      <w:pPr>
        <w:pStyle w:val="ab"/>
        <w:jc w:val="center"/>
        <w:rPr>
          <w:b/>
          <w:bCs/>
          <w:caps/>
          <w:sz w:val="26"/>
          <w:szCs w:val="26"/>
        </w:rPr>
      </w:pPr>
      <w:r>
        <w:rPr>
          <w:b/>
          <w:bCs/>
          <w:sz w:val="26"/>
          <w:szCs w:val="26"/>
        </w:rPr>
        <w:t xml:space="preserve">(с полномочиями </w:t>
      </w:r>
      <w:r w:rsidR="00F64278">
        <w:rPr>
          <w:b/>
          <w:bCs/>
          <w:sz w:val="26"/>
          <w:szCs w:val="26"/>
        </w:rPr>
        <w:t xml:space="preserve">окружных </w:t>
      </w:r>
      <w:r>
        <w:rPr>
          <w:b/>
          <w:bCs/>
          <w:sz w:val="26"/>
          <w:szCs w:val="26"/>
        </w:rPr>
        <w:t>избирательных комиссий</w:t>
      </w:r>
      <w:r w:rsidR="00F64278">
        <w:rPr>
          <w:b/>
          <w:bCs/>
          <w:sz w:val="26"/>
          <w:szCs w:val="26"/>
        </w:rPr>
        <w:t>)</w:t>
      </w:r>
    </w:p>
    <w:p w:rsidR="006B3A66" w:rsidRDefault="001E6BDF" w:rsidP="006B3A66">
      <w:pPr>
        <w:pStyle w:val="ab"/>
        <w:jc w:val="center"/>
        <w:rPr>
          <w:sz w:val="26"/>
          <w:szCs w:val="26"/>
        </w:rPr>
      </w:pPr>
      <w:r w:rsidRPr="00B81CF6">
        <w:rPr>
          <w:sz w:val="26"/>
          <w:szCs w:val="26"/>
        </w:rPr>
        <w:t xml:space="preserve"> </w:t>
      </w:r>
    </w:p>
    <w:p w:rsidR="00127A1F" w:rsidRPr="00CB1843" w:rsidRDefault="00BD0FC6" w:rsidP="00CB1843">
      <w:pPr>
        <w:pStyle w:val="ab"/>
        <w:rPr>
          <w:bCs/>
        </w:rPr>
      </w:pPr>
      <w:r>
        <w:rPr>
          <w:bCs/>
        </w:rPr>
        <w:t xml:space="preserve">    </w:t>
      </w:r>
      <w:r w:rsidR="00AE5D67">
        <w:rPr>
          <w:bCs/>
        </w:rPr>
        <w:t>23</w:t>
      </w:r>
      <w:r w:rsidR="007B5DEE" w:rsidRPr="00CB1843">
        <w:rPr>
          <w:bCs/>
        </w:rPr>
        <w:t xml:space="preserve"> </w:t>
      </w:r>
      <w:r w:rsidR="00325474" w:rsidRPr="00CB1843">
        <w:rPr>
          <w:bCs/>
        </w:rPr>
        <w:t>июня</w:t>
      </w:r>
      <w:r w:rsidR="001E6BDF" w:rsidRPr="00CB1843">
        <w:rPr>
          <w:bCs/>
        </w:rPr>
        <w:t xml:space="preserve"> </w:t>
      </w:r>
      <w:r w:rsidR="004516C6" w:rsidRPr="00CB1843">
        <w:rPr>
          <w:bCs/>
        </w:rPr>
        <w:t xml:space="preserve"> </w:t>
      </w:r>
      <w:r w:rsidR="001E6BDF" w:rsidRPr="00CB1843">
        <w:rPr>
          <w:bCs/>
        </w:rPr>
        <w:t>2018</w:t>
      </w:r>
      <w:r w:rsidR="00127A1F" w:rsidRPr="00CB1843">
        <w:rPr>
          <w:bCs/>
        </w:rPr>
        <w:t xml:space="preserve"> года                                                                       </w:t>
      </w:r>
      <w:r w:rsidR="004516C6" w:rsidRPr="00CB1843">
        <w:rPr>
          <w:bCs/>
        </w:rPr>
        <w:t xml:space="preserve"> </w:t>
      </w:r>
      <w:r w:rsidR="00267AC2" w:rsidRPr="00CB1843">
        <w:rPr>
          <w:bCs/>
        </w:rPr>
        <w:t xml:space="preserve">  </w:t>
      </w:r>
      <w:r w:rsidR="000F0964" w:rsidRPr="00CB1843">
        <w:rPr>
          <w:bCs/>
        </w:rPr>
        <w:t xml:space="preserve">      </w:t>
      </w:r>
      <w:r w:rsidR="004516C6" w:rsidRPr="00CB1843">
        <w:rPr>
          <w:bCs/>
        </w:rPr>
        <w:t xml:space="preserve">  </w:t>
      </w:r>
      <w:r w:rsidR="006B3A66" w:rsidRPr="00CB1843">
        <w:rPr>
          <w:bCs/>
        </w:rPr>
        <w:t xml:space="preserve">   </w:t>
      </w:r>
      <w:r w:rsidR="007B5DEE" w:rsidRPr="00CB1843">
        <w:rPr>
          <w:bCs/>
        </w:rPr>
        <w:t xml:space="preserve">               </w:t>
      </w:r>
      <w:r w:rsidR="006B3A66" w:rsidRPr="00CB1843">
        <w:rPr>
          <w:bCs/>
        </w:rPr>
        <w:t xml:space="preserve"> </w:t>
      </w:r>
      <w:r>
        <w:rPr>
          <w:bCs/>
        </w:rPr>
        <w:t xml:space="preserve">           </w:t>
      </w:r>
      <w:r w:rsidR="004516C6" w:rsidRPr="00CB1843">
        <w:rPr>
          <w:bCs/>
        </w:rPr>
        <w:t xml:space="preserve">№ </w:t>
      </w:r>
      <w:r>
        <w:rPr>
          <w:bCs/>
        </w:rPr>
        <w:t>343/2</w:t>
      </w:r>
    </w:p>
    <w:p w:rsidR="002C16A7" w:rsidRDefault="002C16A7" w:rsidP="00F8098C">
      <w:pPr>
        <w:pStyle w:val="a7"/>
        <w:tabs>
          <w:tab w:val="left" w:pos="0"/>
        </w:tabs>
        <w:ind w:hanging="142"/>
        <w:rPr>
          <w:b/>
          <w:sz w:val="24"/>
        </w:rPr>
      </w:pPr>
    </w:p>
    <w:p w:rsidR="00F917C4" w:rsidRPr="00461696" w:rsidRDefault="008964FC" w:rsidP="00F8098C">
      <w:pPr>
        <w:pStyle w:val="a7"/>
        <w:tabs>
          <w:tab w:val="left" w:pos="0"/>
        </w:tabs>
        <w:ind w:hanging="142"/>
        <w:rPr>
          <w:b/>
          <w:sz w:val="24"/>
        </w:rPr>
      </w:pPr>
      <w:r w:rsidRPr="00461696">
        <w:rPr>
          <w:b/>
          <w:sz w:val="24"/>
        </w:rPr>
        <w:t xml:space="preserve">О </w:t>
      </w:r>
      <w:r w:rsidR="00F917C4" w:rsidRPr="00461696">
        <w:rPr>
          <w:b/>
          <w:sz w:val="24"/>
        </w:rPr>
        <w:t xml:space="preserve">рассмотрении </w:t>
      </w:r>
      <w:r w:rsidR="007021B0">
        <w:rPr>
          <w:b/>
          <w:sz w:val="24"/>
        </w:rPr>
        <w:t>жалобы</w:t>
      </w:r>
      <w:r w:rsidR="00E01830" w:rsidRPr="00461696">
        <w:rPr>
          <w:b/>
          <w:sz w:val="24"/>
        </w:rPr>
        <w:t xml:space="preserve"> </w:t>
      </w:r>
      <w:r w:rsidR="00672470" w:rsidRPr="00461696">
        <w:rPr>
          <w:b/>
          <w:sz w:val="24"/>
        </w:rPr>
        <w:t>Культиасовой Г.М.</w:t>
      </w:r>
    </w:p>
    <w:p w:rsidR="006B3A66" w:rsidRPr="00BF3334" w:rsidRDefault="006B3A66" w:rsidP="00F8098C">
      <w:pPr>
        <w:pStyle w:val="ab"/>
        <w:ind w:left="142" w:right="325" w:firstLine="424"/>
        <w:jc w:val="both"/>
      </w:pPr>
    </w:p>
    <w:p w:rsidR="007E4385" w:rsidRPr="009406EF" w:rsidRDefault="00C13AF5" w:rsidP="007E4385">
      <w:pPr>
        <w:ind w:firstLine="567"/>
        <w:jc w:val="both"/>
      </w:pPr>
      <w:r w:rsidRPr="009406EF">
        <w:t>В территориальную избирательную комиссию Кировского муниципального района</w:t>
      </w:r>
      <w:r w:rsidR="00325474" w:rsidRPr="009406EF">
        <w:t xml:space="preserve"> </w:t>
      </w:r>
      <w:r w:rsidR="00D65CBB" w:rsidRPr="009406EF">
        <w:t>(</w:t>
      </w:r>
      <w:r w:rsidR="00D65CBB" w:rsidRPr="009406EF">
        <w:rPr>
          <w:bCs/>
        </w:rPr>
        <w:t xml:space="preserve">с полномочиями </w:t>
      </w:r>
      <w:r w:rsidR="0025721A" w:rsidRPr="009406EF">
        <w:rPr>
          <w:bCs/>
        </w:rPr>
        <w:t>окружных</w:t>
      </w:r>
      <w:r w:rsidR="00846288" w:rsidRPr="009406EF">
        <w:rPr>
          <w:bCs/>
        </w:rPr>
        <w:t>)</w:t>
      </w:r>
      <w:r w:rsidR="00D65CBB" w:rsidRPr="009406EF">
        <w:rPr>
          <w:bCs/>
        </w:rPr>
        <w:t xml:space="preserve"> </w:t>
      </w:r>
      <w:r w:rsidR="00CB1843" w:rsidRPr="009406EF">
        <w:t>19</w:t>
      </w:r>
      <w:r w:rsidR="00325474" w:rsidRPr="009406EF">
        <w:t xml:space="preserve"> июня </w:t>
      </w:r>
      <w:r w:rsidR="00B92C8C" w:rsidRPr="009406EF">
        <w:t>2018 года</w:t>
      </w:r>
      <w:r w:rsidRPr="009406EF">
        <w:t xml:space="preserve"> </w:t>
      </w:r>
      <w:r w:rsidR="007E4385" w:rsidRPr="009406EF">
        <w:t>поступила жалоба</w:t>
      </w:r>
      <w:r w:rsidR="00672470" w:rsidRPr="009406EF">
        <w:t xml:space="preserve"> </w:t>
      </w:r>
      <w:r w:rsidR="002F5292" w:rsidRPr="009406EF">
        <w:t xml:space="preserve">от </w:t>
      </w:r>
      <w:r w:rsidR="00325474" w:rsidRPr="009406EF">
        <w:t>члена территориальной избирательной комиссии Кировского муниципального района</w:t>
      </w:r>
      <w:r w:rsidR="00D65CBB" w:rsidRPr="009406EF">
        <w:t xml:space="preserve"> (</w:t>
      </w:r>
      <w:r w:rsidR="00461696" w:rsidRPr="009406EF">
        <w:rPr>
          <w:bCs/>
        </w:rPr>
        <w:t>с полномочиями окружных</w:t>
      </w:r>
      <w:r w:rsidR="00D77236" w:rsidRPr="009406EF">
        <w:rPr>
          <w:bCs/>
        </w:rPr>
        <w:t>)</w:t>
      </w:r>
      <w:r w:rsidR="00D65CBB" w:rsidRPr="009406EF">
        <w:rPr>
          <w:bCs/>
        </w:rPr>
        <w:t xml:space="preserve"> </w:t>
      </w:r>
      <w:r w:rsidR="00D65CBB" w:rsidRPr="009406EF">
        <w:t>с правом совещательного голоса</w:t>
      </w:r>
      <w:r w:rsidR="00325474" w:rsidRPr="009406EF">
        <w:t xml:space="preserve"> </w:t>
      </w:r>
      <w:r w:rsidR="00672470" w:rsidRPr="009406EF">
        <w:t>Культиасовой Галины Михайловны</w:t>
      </w:r>
      <w:r w:rsidR="0081259E">
        <w:t xml:space="preserve"> (далее член ТИК с правом совещательного голоса)  на незаконное бездействие </w:t>
      </w:r>
      <w:r w:rsidR="007E4385" w:rsidRPr="009406EF">
        <w:t>участковых и</w:t>
      </w:r>
      <w:r w:rsidR="009406EF">
        <w:t>збирательных комиссий №№571-574 (далее УИК).</w:t>
      </w:r>
      <w:r w:rsidR="007E4385" w:rsidRPr="009406EF">
        <w:t xml:space="preserve"> </w:t>
      </w:r>
      <w:r w:rsidR="00F149A8" w:rsidRPr="009406EF">
        <w:t>Аналогичная жало</w:t>
      </w:r>
      <w:r w:rsidR="001D4062" w:rsidRPr="009406EF">
        <w:t xml:space="preserve">ба на незаконное бездействие </w:t>
      </w:r>
      <w:r w:rsidR="00616D91">
        <w:t>территориальной избирательной комиссии</w:t>
      </w:r>
      <w:r w:rsidR="00F149A8" w:rsidRPr="009406EF">
        <w:t xml:space="preserve"> Кировского </w:t>
      </w:r>
      <w:r w:rsidR="00616D91">
        <w:t xml:space="preserve">муниципального </w:t>
      </w:r>
      <w:r w:rsidR="00F149A8" w:rsidRPr="009406EF">
        <w:t xml:space="preserve">района </w:t>
      </w:r>
      <w:r w:rsidR="00CD6E28">
        <w:t xml:space="preserve">(с полномочиями окружных) </w:t>
      </w:r>
      <w:r w:rsidR="00F149A8" w:rsidRPr="009406EF">
        <w:t>также поступила из Избирательной комиссии Ленинградской области.</w:t>
      </w:r>
      <w:r w:rsidR="00F149A8" w:rsidRPr="009406EF">
        <w:rPr>
          <w:bCs/>
        </w:rPr>
        <w:t xml:space="preserve"> </w:t>
      </w:r>
      <w:r w:rsidR="00616D91">
        <w:t>Для объективного рассмотрения фактов, изложенных в жалобе</w:t>
      </w:r>
      <w:r w:rsidR="007E4385" w:rsidRPr="009406EF">
        <w:t xml:space="preserve"> от </w:t>
      </w:r>
      <w:r w:rsidR="000108DB" w:rsidRPr="009406EF">
        <w:t xml:space="preserve">председателей </w:t>
      </w:r>
      <w:r w:rsidR="007E4385" w:rsidRPr="009406EF">
        <w:t xml:space="preserve">участковых избирательных комиссий были получены </w:t>
      </w:r>
      <w:r w:rsidR="000108DB" w:rsidRPr="009406EF">
        <w:t xml:space="preserve">объяснения </w:t>
      </w:r>
    </w:p>
    <w:p w:rsidR="00D17AAE" w:rsidRPr="009406EF" w:rsidRDefault="00B1304A" w:rsidP="00D17AAE">
      <w:pPr>
        <w:ind w:firstLine="567"/>
        <w:jc w:val="both"/>
      </w:pPr>
      <w:r w:rsidRPr="009406EF">
        <w:t xml:space="preserve"> </w:t>
      </w:r>
      <w:r w:rsidRPr="009406EF">
        <w:tab/>
        <w:t xml:space="preserve">Из объяснений, полученных от председателей УИК </w:t>
      </w:r>
      <w:r w:rsidR="002E44A8">
        <w:t xml:space="preserve"> </w:t>
      </w:r>
      <w:r w:rsidR="00FF4195" w:rsidRPr="009406EF">
        <w:t xml:space="preserve"> </w:t>
      </w:r>
      <w:r w:rsidRPr="009406EF">
        <w:t xml:space="preserve">установлено, что </w:t>
      </w:r>
      <w:r w:rsidR="00C1143E" w:rsidRPr="009406EF">
        <w:t>все</w:t>
      </w:r>
      <w:r w:rsidR="00FF4195" w:rsidRPr="009406EF">
        <w:t>ми участковыми</w:t>
      </w:r>
      <w:r w:rsidR="00C1143E" w:rsidRPr="009406EF">
        <w:t xml:space="preserve"> комиссиями на своём заседании </w:t>
      </w:r>
      <w:r w:rsidR="007021B0" w:rsidRPr="009406EF">
        <w:t xml:space="preserve">09.06.2018 года </w:t>
      </w:r>
      <w:r w:rsidR="00C1143E" w:rsidRPr="009406EF">
        <w:t>установлен режим работы</w:t>
      </w:r>
      <w:r w:rsidR="007021B0" w:rsidRPr="009406EF">
        <w:t xml:space="preserve"> участковой избирательной комис</w:t>
      </w:r>
      <w:r w:rsidR="00F149A8" w:rsidRPr="009406EF">
        <w:t>с</w:t>
      </w:r>
      <w:r w:rsidR="007021B0" w:rsidRPr="009406EF">
        <w:t>ии</w:t>
      </w:r>
      <w:r w:rsidR="001D4062" w:rsidRPr="009406EF">
        <w:t xml:space="preserve"> с 13</w:t>
      </w:r>
      <w:r w:rsidR="00C1143E" w:rsidRPr="009406EF">
        <w:t xml:space="preserve">.06 по 19.06.2018 года (до дня досрочного голосования) </w:t>
      </w:r>
      <w:r w:rsidR="00FF4195" w:rsidRPr="009406EF">
        <w:t xml:space="preserve">  </w:t>
      </w:r>
      <w:r w:rsidRPr="009406EF">
        <w:t xml:space="preserve">в рабочие дни с 16 часов до 18 часов, в выходные дни с 10 часов до 12 часов. </w:t>
      </w:r>
      <w:r w:rsidR="00D17AAE" w:rsidRPr="009406EF">
        <w:t xml:space="preserve">Члены участковых избирательных комиссий  с правом решающего голоса были ознакомлены с графиком работы под подпись. </w:t>
      </w:r>
    </w:p>
    <w:p w:rsidR="00D17AAE" w:rsidRPr="009406EF" w:rsidRDefault="00B1304A" w:rsidP="00D17AAE">
      <w:pPr>
        <w:ind w:firstLine="567"/>
        <w:jc w:val="both"/>
      </w:pPr>
      <w:r w:rsidRPr="009406EF">
        <w:t xml:space="preserve"> В соответствии с действующим законодательством, начиная с 13 июня, члены </w:t>
      </w:r>
      <w:r w:rsidR="002E44A8">
        <w:t>УИК</w:t>
      </w:r>
      <w:r w:rsidR="00A5261C">
        <w:t xml:space="preserve"> проводили</w:t>
      </w:r>
      <w:r w:rsidRPr="009406EF">
        <w:t xml:space="preserve"> дежурства с целью </w:t>
      </w:r>
      <w:r w:rsidR="00C1143E" w:rsidRPr="009406EF">
        <w:rPr>
          <w:shd w:val="clear" w:color="auto" w:fill="FFFFFF"/>
        </w:rPr>
        <w:t>уточнения списка избирателей и ознакомление избирателей</w:t>
      </w:r>
      <w:r w:rsidRPr="009406EF">
        <w:rPr>
          <w:shd w:val="clear" w:color="auto" w:fill="FFFFFF"/>
        </w:rPr>
        <w:t xml:space="preserve"> с данным списком</w:t>
      </w:r>
      <w:r w:rsidR="00192052" w:rsidRPr="009406EF">
        <w:rPr>
          <w:shd w:val="clear" w:color="auto" w:fill="FFFFFF"/>
        </w:rPr>
        <w:t xml:space="preserve">, а также </w:t>
      </w:r>
      <w:r w:rsidR="00410DED" w:rsidRPr="009406EF">
        <w:t>приём заявлен</w:t>
      </w:r>
      <w:r w:rsidR="000C0ECD" w:rsidRPr="009406EF">
        <w:t>и</w:t>
      </w:r>
      <w:r w:rsidR="00410DED" w:rsidRPr="009406EF">
        <w:t xml:space="preserve">й </w:t>
      </w:r>
      <w:r w:rsidR="007B4445" w:rsidRPr="009406EF">
        <w:t xml:space="preserve">о голосовании </w:t>
      </w:r>
      <w:r w:rsidR="00410DED" w:rsidRPr="009406EF">
        <w:t>вне помещения для голосования.</w:t>
      </w:r>
      <w:r w:rsidR="009406EF">
        <w:t xml:space="preserve"> </w:t>
      </w:r>
      <w:r w:rsidR="00D17AAE" w:rsidRPr="009406EF">
        <w:t xml:space="preserve">Руководители учреждений, в зданиях которых располагаются участковые избирательные комиссии могут не  владеть в полном объеме информацией о точном режиме работы комиссий, так как они не являются членами соответствующих комиссий и не ознакомлены с графиками дежурств, поэтому информация директора МБОУ ДО "Шлиссельбургская детская музыкальная школа" не может быть подтверждением бездействия участковой избирательной комиссии. </w:t>
      </w:r>
    </w:p>
    <w:p w:rsidR="001E207A" w:rsidRPr="009406EF" w:rsidRDefault="00D17AAE" w:rsidP="001E207A">
      <w:pPr>
        <w:ind w:firstLine="567"/>
        <w:jc w:val="both"/>
      </w:pPr>
      <w:r w:rsidRPr="009406EF">
        <w:t xml:space="preserve"> </w:t>
      </w:r>
      <w:r w:rsidR="001E207A" w:rsidRPr="009406EF">
        <w:t>Из фотодокумента, приложенного к акту о посещении помещений участковых избирательных комиссий  заявителем следует, что время посещения – 18.06.2018 года 18.39. В связи с тем, что 18.06.2018 года являлся рабочим днём, участковые комиссии работали до 18.00. Таким образом, на момент посещения помещений участковых комиссий члены УИК с правом решающего голоса в соответствии с графиком работы закончили работу на избирательно</w:t>
      </w:r>
      <w:r w:rsidR="0081259E">
        <w:t>м участке, следовательно, члену</w:t>
      </w:r>
      <w:r w:rsidR="001E207A" w:rsidRPr="009406EF">
        <w:t xml:space="preserve"> ТИК с правом совещательного голоса визуально ознакомиться со списком избирателей не представилось возможным.</w:t>
      </w:r>
    </w:p>
    <w:p w:rsidR="00436DEA" w:rsidRPr="009406EF" w:rsidRDefault="00436DEA" w:rsidP="00436DEA">
      <w:pPr>
        <w:ind w:firstLine="708"/>
        <w:jc w:val="both"/>
      </w:pPr>
      <w:r w:rsidRPr="009406EF">
        <w:t>Заявление о том, что на избирательном участке №572 отсутствовал график работы УИК  и вывеска УИК являе</w:t>
      </w:r>
      <w:r w:rsidR="00F05CE8" w:rsidRPr="009406EF">
        <w:t xml:space="preserve">тся голословным, так как </w:t>
      </w:r>
      <w:r w:rsidRPr="009406EF">
        <w:t>постановлением администрации Кировского муниципального района Ленинградской области от 03.05.2018 года №972 «О внесении изменений в постановление администрации Кировского муниципального района Ленинградской области от 11.01.2013 № 17 «Об образовании избирательных участков для проведения выборов и референдумов на территории Кировского муниципального района Ленинградской области» определено, что  помещение участковой избирательной комиссии № 572 расположено по адресу: г. Шлиссельбург, ул. Малоневский канал, д.2, МКУ «Культурно-спортивный комплекс «Невский», а помещение для гол</w:t>
      </w:r>
      <w:r w:rsidR="00F05CE8" w:rsidRPr="009406EF">
        <w:t xml:space="preserve">осования расположено по адресу: </w:t>
      </w:r>
      <w:r w:rsidRPr="009406EF">
        <w:t>г. Шлиссельбург, ул.18 января, д.3-а, МБОУ «Шлиссельбургская средняя общеобразовательная школа №1». Вахтер школы,</w:t>
      </w:r>
      <w:r w:rsidR="00B27815" w:rsidRPr="009406EF">
        <w:t xml:space="preserve"> </w:t>
      </w:r>
      <w:r w:rsidRPr="009406EF">
        <w:t>с которой была проведена беседа по вопросу работы комиссии не могла знать о данном постановлении.</w:t>
      </w:r>
    </w:p>
    <w:p w:rsidR="00410DED" w:rsidRPr="009406EF" w:rsidRDefault="00410DED" w:rsidP="00410DED">
      <w:pPr>
        <w:ind w:firstLine="567"/>
        <w:jc w:val="both"/>
      </w:pPr>
      <w:r w:rsidRPr="009406EF">
        <w:t xml:space="preserve">Кроме того, в период до </w:t>
      </w:r>
      <w:r w:rsidR="00753841" w:rsidRPr="009406EF">
        <w:t xml:space="preserve">20.06.2018 года  </w:t>
      </w:r>
      <w:r w:rsidR="00753841">
        <w:t xml:space="preserve">(дня досрочного голосования) </w:t>
      </w:r>
      <w:r w:rsidR="00E76F6F" w:rsidRPr="009406EF">
        <w:t>для дежурства  членов УИК</w:t>
      </w:r>
      <w:r w:rsidRPr="009406EF">
        <w:t xml:space="preserve"> нужен только стол и стул, они и были установлены в помещении </w:t>
      </w:r>
      <w:r w:rsidR="00F05CE8" w:rsidRPr="009406EF">
        <w:t>УИК.</w:t>
      </w:r>
      <w:r w:rsidRPr="009406EF">
        <w:t xml:space="preserve"> Полученные из ТИК вывески с целью сохранности </w:t>
      </w:r>
      <w:r w:rsidR="00753841">
        <w:t xml:space="preserve">до </w:t>
      </w:r>
      <w:r w:rsidR="004F4AE9" w:rsidRPr="009406EF">
        <w:t xml:space="preserve"> дня голосования </w:t>
      </w:r>
      <w:r w:rsidRPr="009406EF">
        <w:t xml:space="preserve">снимались </w:t>
      </w:r>
      <w:r w:rsidR="009406EF">
        <w:t>и вывешивались в часы дежурства,</w:t>
      </w:r>
      <w:r w:rsidR="00D172F1">
        <w:t xml:space="preserve"> </w:t>
      </w:r>
      <w:r w:rsidR="009406EF">
        <w:t>кроме УИК №573 где закрыт доступ к зданию решёткой.</w:t>
      </w:r>
      <w:r w:rsidRPr="009406EF">
        <w:t xml:space="preserve"> </w:t>
      </w:r>
      <w:r w:rsidR="00F05CE8" w:rsidRPr="009406EF">
        <w:t xml:space="preserve"> </w:t>
      </w:r>
    </w:p>
    <w:p w:rsidR="00F95A74" w:rsidRPr="009406EF" w:rsidRDefault="00F95A74" w:rsidP="00F05CE8">
      <w:pPr>
        <w:ind w:firstLine="567"/>
        <w:jc w:val="both"/>
      </w:pPr>
      <w:r w:rsidRPr="009406EF">
        <w:lastRenderedPageBreak/>
        <w:t>Дов</w:t>
      </w:r>
      <w:r w:rsidR="00732B29" w:rsidRPr="009406EF">
        <w:t>оды</w:t>
      </w:r>
      <w:r w:rsidR="00F05CE8" w:rsidRPr="009406EF">
        <w:t>, приведённые в жалобе</w:t>
      </w:r>
      <w:r w:rsidR="00732B29" w:rsidRPr="009406EF">
        <w:t xml:space="preserve"> о том, что УИК не информирует </w:t>
      </w:r>
      <w:r w:rsidRPr="009406EF">
        <w:t xml:space="preserve"> население  о дне,</w:t>
      </w:r>
      <w:r w:rsidR="00C0610E" w:rsidRPr="009406EF">
        <w:t xml:space="preserve"> </w:t>
      </w:r>
      <w:r w:rsidRPr="009406EF">
        <w:t xml:space="preserve">времени и месте голосования, являются необоснованными, так как </w:t>
      </w:r>
      <w:r w:rsidR="00F05CE8" w:rsidRPr="009406EF">
        <w:t xml:space="preserve">УИК </w:t>
      </w:r>
      <w:r w:rsidR="004F4AE9" w:rsidRPr="009406EF">
        <w:t xml:space="preserve">получили 09.06.2018 года </w:t>
      </w:r>
      <w:r w:rsidR="00F05CE8" w:rsidRPr="009406EF">
        <w:t>в ТИК Кировского муниципального района</w:t>
      </w:r>
      <w:r w:rsidR="00D172F1">
        <w:t xml:space="preserve"> (с полномочиями О</w:t>
      </w:r>
      <w:r w:rsidR="004F4AE9" w:rsidRPr="009406EF">
        <w:t>ИК)</w:t>
      </w:r>
      <w:r w:rsidR="00F05CE8" w:rsidRPr="009406EF">
        <w:t xml:space="preserve"> в количестве 11 420 штук</w:t>
      </w:r>
      <w:r w:rsidRPr="009406EF">
        <w:t xml:space="preserve"> </w:t>
      </w:r>
      <w:r w:rsidR="005A0851" w:rsidRPr="009406EF">
        <w:t xml:space="preserve">и </w:t>
      </w:r>
      <w:r w:rsidRPr="009406EF">
        <w:t>в срок до 13 июня 2018 года членами участковых избирательных комиссий №№ 571-574 были подготовлены и разнесены избирателям приглашения</w:t>
      </w:r>
      <w:r w:rsidR="00F05CE8" w:rsidRPr="009406EF">
        <w:t xml:space="preserve"> </w:t>
      </w:r>
      <w:r w:rsidRPr="009406EF">
        <w:t>принять участие в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четвертого созыва. В приглашениях содержится информация о месте расположения участковой избирательной комиссии, об адресе, по которому расположено помещение для голосования, о графике работы участ</w:t>
      </w:r>
      <w:r w:rsidR="00D172F1">
        <w:t>ковой избирательной комиссии при проведении досрочного голосования.</w:t>
      </w:r>
    </w:p>
    <w:p w:rsidR="002A527C" w:rsidRPr="009406EF" w:rsidRDefault="002A527C" w:rsidP="00286781">
      <w:pPr>
        <w:pStyle w:val="ab"/>
        <w:ind w:right="-1" w:firstLine="709"/>
        <w:jc w:val="both"/>
      </w:pPr>
      <w:r w:rsidRPr="009406EF">
        <w:t xml:space="preserve">В соответствии с Методическими рекомендациями ЦИК России «О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 </w:t>
      </w:r>
      <w:r w:rsidR="00D172F1">
        <w:t xml:space="preserve">территориальной избирательной комиссией </w:t>
      </w:r>
      <w:r w:rsidRPr="009406EF">
        <w:t xml:space="preserve"> для </w:t>
      </w:r>
      <w:r w:rsidR="00D172F1">
        <w:t xml:space="preserve">участковых избирательных комиссий </w:t>
      </w:r>
      <w:r w:rsidRPr="009406EF">
        <w:t xml:space="preserve"> разработан информацион</w:t>
      </w:r>
      <w:r w:rsidR="009406EF" w:rsidRPr="009406EF">
        <w:t xml:space="preserve">ный плакат для размещения перед </w:t>
      </w:r>
      <w:r w:rsidRPr="009406EF">
        <w:t xml:space="preserve">входом в помещение избирательной комиссии, организующей досрочное голосование с указанием даты, времени и места проведения досрочного голосования, а также краткая </w:t>
      </w:r>
      <w:r w:rsidR="00B06E25">
        <w:t>с</w:t>
      </w:r>
      <w:r w:rsidRPr="009406EF">
        <w:t>правочная информация с указанием уважительных причин, при наличии которых избиратель вправе проголосовать досрочно согласно пункту 2 статьи 65 Федерального закона от 12 июня 2002 года № 67-ФЗ «Об основных гарантиях избирательных прав и права на участие в референдуме граждан Российской Федерации». Постановлением ТИК Кировского муниципального района (</w:t>
      </w:r>
      <w:r w:rsidR="002B5441" w:rsidRPr="009406EF">
        <w:t>с полномочиями окружных)</w:t>
      </w:r>
      <w:r w:rsidRPr="009406EF">
        <w:t xml:space="preserve"> от 25 мая 2018 года № 329/2 утвержде</w:t>
      </w:r>
      <w:r w:rsidR="00B06E25">
        <w:t>н график работы территориальной</w:t>
      </w:r>
      <w:r w:rsidRPr="009406EF">
        <w:t xml:space="preserve"> и участковых избирательных комиссий для проведения досрочного голосования. График</w:t>
      </w:r>
      <w:r w:rsidR="00D172F1">
        <w:t>и</w:t>
      </w:r>
      <w:r w:rsidRPr="009406EF">
        <w:t xml:space="preserve"> работы комиссий опубликован</w:t>
      </w:r>
      <w:r w:rsidR="00D172F1">
        <w:t>ы</w:t>
      </w:r>
      <w:r w:rsidRPr="009406EF">
        <w:t xml:space="preserve"> в муниципальных печатных изданиях и на сайте ТИК, график также направлен в Избирательную комиссию Ленинградской области</w:t>
      </w:r>
      <w:r w:rsidR="00103260" w:rsidRPr="009406EF">
        <w:t xml:space="preserve"> и размещён на сайте ИКЛО.</w:t>
      </w:r>
      <w:r w:rsidRPr="009406EF">
        <w:t> Сведения о времени и месте досрочного голосования указаны в приглашениях, которые разносятся членами участковых комиссий избирателям.</w:t>
      </w:r>
      <w:r w:rsidR="00103260" w:rsidRPr="009406EF">
        <w:t xml:space="preserve"> </w:t>
      </w:r>
      <w:r w:rsidRPr="009406EF">
        <w:t xml:space="preserve"> </w:t>
      </w:r>
      <w:r w:rsidR="00103260" w:rsidRPr="009406EF">
        <w:t xml:space="preserve"> </w:t>
      </w:r>
    </w:p>
    <w:p w:rsidR="00B17ED4" w:rsidRPr="009406EF" w:rsidRDefault="009F21A3" w:rsidP="00B17ED4">
      <w:pPr>
        <w:ind w:firstLine="708"/>
        <w:jc w:val="both"/>
      </w:pPr>
      <w:r w:rsidRPr="009406EF">
        <w:rPr>
          <w:shd w:val="clear" w:color="auto" w:fill="FFFFFF"/>
        </w:rPr>
        <w:t xml:space="preserve">Информация о том, что участковые избирательные комиссии не готовят помещения для голосования, </w:t>
      </w:r>
      <w:r w:rsidR="00D172F1">
        <w:rPr>
          <w:shd w:val="clear" w:color="auto" w:fill="FFFFFF"/>
        </w:rPr>
        <w:t>ящики для голосования и другое</w:t>
      </w:r>
      <w:r w:rsidRPr="009406EF">
        <w:rPr>
          <w:shd w:val="clear" w:color="auto" w:fill="FFFFFF"/>
        </w:rPr>
        <w:t xml:space="preserve"> оборуд</w:t>
      </w:r>
      <w:r w:rsidR="00D172F1">
        <w:rPr>
          <w:shd w:val="clear" w:color="auto" w:fill="FFFFFF"/>
        </w:rPr>
        <w:t>ование</w:t>
      </w:r>
      <w:r w:rsidRPr="009406EF">
        <w:rPr>
          <w:shd w:val="clear" w:color="auto" w:fill="FFFFFF"/>
        </w:rPr>
        <w:t xml:space="preserve"> является недостоверной,</w:t>
      </w:r>
      <w:r w:rsidR="00D172F1">
        <w:rPr>
          <w:shd w:val="clear" w:color="auto" w:fill="FFFFFF"/>
        </w:rPr>
        <w:t xml:space="preserve"> </w:t>
      </w:r>
      <w:r w:rsidRPr="009406EF">
        <w:rPr>
          <w:shd w:val="clear" w:color="auto" w:fill="FFFFFF"/>
        </w:rPr>
        <w:t>так как досрочное голосование начато в УИК 20.06.2018 года,</w:t>
      </w:r>
      <w:r w:rsidR="00D172F1">
        <w:rPr>
          <w:shd w:val="clear" w:color="auto" w:fill="FFFFFF"/>
        </w:rPr>
        <w:t xml:space="preserve"> </w:t>
      </w:r>
      <w:r w:rsidRPr="009406EF">
        <w:rPr>
          <w:shd w:val="clear" w:color="auto" w:fill="FFFFFF"/>
        </w:rPr>
        <w:t xml:space="preserve">а посещение избирательных участков проводилось заявителем 18.06.2018 года. </w:t>
      </w:r>
      <w:r w:rsidR="00B21510" w:rsidRPr="009406EF">
        <w:rPr>
          <w:shd w:val="clear" w:color="auto" w:fill="FFFFFF"/>
        </w:rPr>
        <w:t xml:space="preserve"> </w:t>
      </w:r>
    </w:p>
    <w:p w:rsidR="00305648" w:rsidRPr="009406EF" w:rsidRDefault="00CB1843" w:rsidP="00BB4DF3">
      <w:pPr>
        <w:ind w:firstLine="708"/>
        <w:jc w:val="both"/>
      </w:pPr>
      <w:r w:rsidRPr="009406EF">
        <w:t>Помещения, в которых осуществляется досрочное голосование, должны быть оборудованы и оснащены в соответствии с пунктом 2 статьи 61 Федерального закона от 12.06.2002 года № 67-ФЗ «Об основных гарантиях избирательных прав и права на участие в референдум</w:t>
      </w:r>
      <w:r w:rsidR="00305648" w:rsidRPr="009406EF">
        <w:t>е граждан Российской Федерации».</w:t>
      </w:r>
      <w:r w:rsidRPr="009406EF">
        <w:t xml:space="preserve"> </w:t>
      </w:r>
      <w:r w:rsidR="00305648" w:rsidRPr="009406EF">
        <w:t xml:space="preserve"> Все избирательные участки для досрочного голосования подготовлены в соответствии с требования</w:t>
      </w:r>
      <w:r w:rsidR="00B21510" w:rsidRPr="009406EF">
        <w:t>ми</w:t>
      </w:r>
      <w:r w:rsidR="00305648" w:rsidRPr="009406EF">
        <w:t xml:space="preserve"> закона.</w:t>
      </w:r>
      <w:r w:rsidR="00305648" w:rsidRPr="009406EF">
        <w:rPr>
          <w:rFonts w:ascii="Arial" w:hAnsi="Arial" w:cs="Arial"/>
        </w:rPr>
        <w:t xml:space="preserve"> </w:t>
      </w:r>
      <w:r w:rsidR="00305648" w:rsidRPr="009406EF">
        <w:t>В помещении для голосования есть зал, в котором размещены кабины  для тайного голосования,  кабины снабженные ручками. Также в УИК есть всё необходимое для проведения досрочного голосования (непрозрачные конверты, информация о досрочном голосовании размещена перед входом в помещении для досрочного голосования, образец заполнения избирательного бюллетеня и информационные плакаты о кандидатах  размещены в помещении для досрочного голосования).</w:t>
      </w:r>
      <w:r w:rsidR="00CE3683" w:rsidRPr="009406EF">
        <w:t>Фотоотчёт о досрочном голосован</w:t>
      </w:r>
      <w:r w:rsidR="00D172F1">
        <w:t>ии в УИК размещён на  сайте ТИК</w:t>
      </w:r>
      <w:r w:rsidR="00AF67AD">
        <w:t xml:space="preserve"> в разделе «Новости».</w:t>
      </w:r>
    </w:p>
    <w:p w:rsidR="00B5766C" w:rsidRPr="00B5766C" w:rsidRDefault="00AF67AD" w:rsidP="00B5766C">
      <w:pPr>
        <w:pStyle w:val="ab"/>
        <w:ind w:right="-1" w:firstLine="709"/>
        <w:jc w:val="both"/>
      </w:pPr>
      <w:r>
        <w:t xml:space="preserve"> </w:t>
      </w:r>
      <w:r w:rsidR="00CB1843" w:rsidRPr="009406EF">
        <w:t>В соответствии с действующим законодательством Российской Федерации сотрудники органов внутренних дел осуществляют охрану общественного порядка на территории избирательных участков в дни проведения голосования, в том числе досрочного. В обязанности сотрудников органов внутренних дел не входит постоянная охрана помещений участковых избирательных комиссий в период подготовки и проведения выборов.</w:t>
      </w:r>
      <w:r w:rsidR="008E7B37">
        <w:t xml:space="preserve"> Территориальной избирательной комиссией направл</w:t>
      </w:r>
      <w:r>
        <w:t>ено в ОМВД по Кировскому району</w:t>
      </w:r>
      <w:r w:rsidR="00B5766C">
        <w:rPr>
          <w:sz w:val="28"/>
          <w:szCs w:val="28"/>
        </w:rPr>
        <w:t xml:space="preserve"> </w:t>
      </w:r>
      <w:r w:rsidR="008E7B37">
        <w:t xml:space="preserve">письмо </w:t>
      </w:r>
      <w:r>
        <w:t>(исх.</w:t>
      </w:r>
      <w:r w:rsidRPr="00AF67AD">
        <w:t xml:space="preserve"> </w:t>
      </w:r>
      <w:r>
        <w:t xml:space="preserve">от </w:t>
      </w:r>
      <w:r w:rsidRPr="00AF67AD">
        <w:t>18.06.2018 года №01-13/345)</w:t>
      </w:r>
      <w:r>
        <w:t xml:space="preserve"> </w:t>
      </w:r>
      <w:r w:rsidR="008E7B37">
        <w:t xml:space="preserve">с просьбой </w:t>
      </w:r>
      <w:r w:rsidR="0067134E">
        <w:t>организовать охрану общественного порядка на избирательных участках в период пр</w:t>
      </w:r>
      <w:r w:rsidR="00B5766C">
        <w:t xml:space="preserve">оведения досрочного голосования и в день голосования. </w:t>
      </w:r>
      <w:r w:rsidR="00B5766C" w:rsidRPr="00B5766C">
        <w:t>Вопрос взаимодействия избирательных комиссий с правоохранительными органами в период подготовки и проведения выборов, в том числе ох</w:t>
      </w:r>
      <w:r>
        <w:t xml:space="preserve">раны избирательных участков, </w:t>
      </w:r>
      <w:r w:rsidR="00B5766C" w:rsidRPr="00B5766C">
        <w:t xml:space="preserve"> обеспечения правопорядка и безопасности при проведении досрочного голосования и голосования на избирательных участках   рассмотрен на заседании рабочей группы по оказанию организационно-технического содействия администрациям городских и сельских поселений и избирательным комиссиям </w:t>
      </w:r>
      <w:r w:rsidR="00B5766C" w:rsidRPr="00B5766C">
        <w:br/>
        <w:t>в период подготовки и прове</w:t>
      </w:r>
      <w:r w:rsidR="00B14B36">
        <w:t>дения выборов 24 июня 2018 года созданной при администрации Кировского муниципального района.</w:t>
      </w:r>
    </w:p>
    <w:p w:rsidR="00CE3683" w:rsidRPr="009406EF" w:rsidRDefault="00B21510" w:rsidP="00B5766C">
      <w:pPr>
        <w:ind w:firstLine="567"/>
        <w:jc w:val="both"/>
      </w:pPr>
      <w:r w:rsidRPr="009406EF">
        <w:t>Информация о том, что участковые избирательные комиссии не контролируют соблюдение на территори</w:t>
      </w:r>
      <w:r w:rsidR="005B376A">
        <w:t xml:space="preserve">и избирательных участков порядка проведения </w:t>
      </w:r>
      <w:r w:rsidRPr="009406EF">
        <w:t>предвыборной агитации</w:t>
      </w:r>
      <w:r w:rsidR="001E307E">
        <w:t xml:space="preserve"> является также недостоверной. </w:t>
      </w:r>
      <w:r w:rsidRPr="009406EF">
        <w:t>По информации, полученной из УИК, д</w:t>
      </w:r>
      <w:r w:rsidR="00BB4DF3" w:rsidRPr="009406EF">
        <w:t>ля осуществления контроля УИК за соблюдени</w:t>
      </w:r>
      <w:r w:rsidRPr="009406EF">
        <w:t xml:space="preserve">ем правил предвыборной агитации </w:t>
      </w:r>
      <w:r w:rsidR="00EC4BC4">
        <w:t>на избирательном участке</w:t>
      </w:r>
      <w:r w:rsidR="00BB4DF3" w:rsidRPr="009406EF">
        <w:t xml:space="preserve"> член УИК до начала  д</w:t>
      </w:r>
      <w:r w:rsidR="00EC4BC4">
        <w:t>ежурства в обязательном порядке</w:t>
      </w:r>
      <w:r w:rsidR="00BB4DF3" w:rsidRPr="009406EF">
        <w:t xml:space="preserve"> просматривал размещение печатных агитационных ма</w:t>
      </w:r>
      <w:r w:rsidR="00DA4E7E" w:rsidRPr="009406EF">
        <w:t>териалов кандидатов на  стендах</w:t>
      </w:r>
      <w:r w:rsidR="00BB4DF3" w:rsidRPr="009406EF">
        <w:t xml:space="preserve">, </w:t>
      </w:r>
      <w:r w:rsidR="00DA4E7E" w:rsidRPr="009406EF">
        <w:t>адреса которых утверждёны постановлением администрации МО Город Шлисс</w:t>
      </w:r>
      <w:r w:rsidR="006E50C1">
        <w:t>ельбург</w:t>
      </w:r>
      <w:r w:rsidR="00EC4BC4">
        <w:t xml:space="preserve"> 25.04.2018 года №100. В связи с тем, что </w:t>
      </w:r>
      <w:r w:rsidR="00BB4DF3" w:rsidRPr="009406EF">
        <w:t>п</w:t>
      </w:r>
      <w:r w:rsidR="00EC4BC4">
        <w:t xml:space="preserve">. 10 ст. 54 Федерального закона №67-ФЗ </w:t>
      </w:r>
      <w:r w:rsidR="00BB4DF3" w:rsidRPr="009406EF">
        <w:t>содержится запрет на вывешивание (расклейку, размещение) печатных предвыборных агитационных материалов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них, членами УИК делался обход здания, где находится помещения УИК , с целью выявления нарушений Федерального закона.</w:t>
      </w:r>
      <w:r w:rsidR="00DA4E7E" w:rsidRPr="009406EF">
        <w:t xml:space="preserve"> </w:t>
      </w:r>
    </w:p>
    <w:p w:rsidR="003A1FB6" w:rsidRPr="009406EF" w:rsidRDefault="003A1FB6" w:rsidP="007813D6">
      <w:pPr>
        <w:ind w:firstLine="567"/>
        <w:jc w:val="both"/>
      </w:pPr>
      <w:r w:rsidRPr="009406EF">
        <w:t xml:space="preserve">Обвинение УИК в том, что </w:t>
      </w:r>
      <w:r w:rsidR="00CE3683" w:rsidRPr="009406EF">
        <w:t>они</w:t>
      </w:r>
      <w:r w:rsidRPr="009406EF">
        <w:t xml:space="preserve"> не рассматривали </w:t>
      </w:r>
      <w:r w:rsidR="00CE3683" w:rsidRPr="009406EF">
        <w:t xml:space="preserve">в установленные сроки </w:t>
      </w:r>
      <w:r w:rsidRPr="009406EF">
        <w:t>жалобы и заявления по меньшей мере некорректно, так как</w:t>
      </w:r>
      <w:r w:rsidR="00CE3683" w:rsidRPr="009406EF">
        <w:t xml:space="preserve"> заявителем</w:t>
      </w:r>
      <w:r w:rsidRPr="009406EF">
        <w:t xml:space="preserve"> не </w:t>
      </w:r>
      <w:r w:rsidR="00CE3683" w:rsidRPr="009406EF">
        <w:t xml:space="preserve">был </w:t>
      </w:r>
      <w:r w:rsidRPr="009406EF">
        <w:t xml:space="preserve">сделал запрос в УИК по вопросу поступления к ним жалоб и заявлений, и </w:t>
      </w:r>
      <w:r w:rsidR="00CE3683" w:rsidRPr="009406EF">
        <w:t>поэтому а</w:t>
      </w:r>
      <w:r w:rsidR="00D303A0">
        <w:t xml:space="preserve">приори заявитель не мог знать </w:t>
      </w:r>
      <w:r w:rsidR="00CE3683" w:rsidRPr="009406EF">
        <w:t xml:space="preserve">о </w:t>
      </w:r>
      <w:r w:rsidRPr="009406EF">
        <w:t>нарушения</w:t>
      </w:r>
      <w:r w:rsidR="00CE3683" w:rsidRPr="009406EF">
        <w:t>х</w:t>
      </w:r>
      <w:r w:rsidRPr="009406EF">
        <w:t xml:space="preserve"> сроков их рассмотрения. По информации,</w:t>
      </w:r>
      <w:r w:rsidR="00CE3683" w:rsidRPr="009406EF">
        <w:t xml:space="preserve"> </w:t>
      </w:r>
      <w:r w:rsidRPr="009406EF">
        <w:t>имеющейся у ТИК жалоб и заявлений на нарушение избирательного законодательства в УИК по состоянию на 18.06.2018 года не поступало.</w:t>
      </w:r>
    </w:p>
    <w:p w:rsidR="00CB1843" w:rsidRPr="009406EF" w:rsidRDefault="00D303A0" w:rsidP="002C16A7">
      <w:pPr>
        <w:ind w:firstLine="540"/>
        <w:jc w:val="both"/>
      </w:pPr>
      <w:r>
        <w:t>Территориальной избирательной комиссией Кировского муниципального района (с полномочиями окружных)</w:t>
      </w:r>
      <w:r w:rsidR="004C41B6">
        <w:t xml:space="preserve"> </w:t>
      </w:r>
      <w:r>
        <w:t>постоянно осуществляется контроль за работой участковых избирательных комиссий,</w:t>
      </w:r>
      <w:r w:rsidR="00CB1843" w:rsidRPr="009406EF">
        <w:t xml:space="preserve"> </w:t>
      </w:r>
      <w:r>
        <w:t>проводятся обучающие семинары,</w:t>
      </w:r>
      <w:r w:rsidR="005769F6">
        <w:t xml:space="preserve"> для руководства в работе </w:t>
      </w:r>
      <w:r>
        <w:t>направляются методические материалы</w:t>
      </w:r>
      <w:r w:rsidR="005769F6">
        <w:t xml:space="preserve"> и нормативно-правовые акты</w:t>
      </w:r>
      <w:r w:rsidR="00E80F87">
        <w:t xml:space="preserve"> </w:t>
      </w:r>
      <w:r w:rsidR="005769F6">
        <w:t>ЦИК России, Избирательной комиссии Ленинградской области,</w:t>
      </w:r>
      <w:r w:rsidR="00A3454C">
        <w:t xml:space="preserve"> территориальной избирательной комиссии Кировского муниципального района.</w:t>
      </w:r>
    </w:p>
    <w:p w:rsidR="00197118" w:rsidRPr="009406EF" w:rsidRDefault="00197118" w:rsidP="00A3454C">
      <w:pPr>
        <w:ind w:firstLine="540"/>
        <w:jc w:val="both"/>
      </w:pPr>
      <w:r w:rsidRPr="009406EF">
        <w:t>На основании вышеизложенн</w:t>
      </w:r>
      <w:r w:rsidR="00684B74">
        <w:t xml:space="preserve">ого, руководствуясь п. 6 ст.75 </w:t>
      </w:r>
      <w:r w:rsidRPr="009406EF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Кировского муниципального района</w:t>
      </w:r>
      <w:r w:rsidR="003F34AD">
        <w:t xml:space="preserve"> (с полномочиями окружных)</w:t>
      </w:r>
      <w:r w:rsidRPr="009406EF">
        <w:t xml:space="preserve"> </w:t>
      </w:r>
      <w:r w:rsidRPr="009406EF">
        <w:rPr>
          <w:b/>
        </w:rPr>
        <w:t>постановляет:</w:t>
      </w:r>
    </w:p>
    <w:p w:rsidR="00197118" w:rsidRDefault="0059722F" w:rsidP="0019711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1. </w:t>
      </w:r>
      <w:r w:rsidR="009A4656">
        <w:rPr>
          <w:bCs/>
        </w:rPr>
        <w:t>Жалобу К</w:t>
      </w:r>
      <w:r w:rsidR="00D32D08">
        <w:rPr>
          <w:bCs/>
        </w:rPr>
        <w:t xml:space="preserve">ультиасовой </w:t>
      </w:r>
      <w:r w:rsidR="00822181">
        <w:rPr>
          <w:bCs/>
        </w:rPr>
        <w:t xml:space="preserve">Г.М. </w:t>
      </w:r>
      <w:r w:rsidR="009A4656">
        <w:rPr>
          <w:bCs/>
        </w:rPr>
        <w:t>принять к сведению, доводы, изложенные в жалобе признать необоснованными.</w:t>
      </w:r>
    </w:p>
    <w:p w:rsidR="00197118" w:rsidRPr="009406EF" w:rsidRDefault="00197118" w:rsidP="001971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406EF">
        <w:rPr>
          <w:bCs/>
        </w:rPr>
        <w:t>2. Направить копию настоящего постановления заявителю и в Избирательную комисси</w:t>
      </w:r>
      <w:r w:rsidR="0094481C">
        <w:rPr>
          <w:bCs/>
        </w:rPr>
        <w:t>ю Ленинградской области</w:t>
      </w:r>
      <w:r w:rsidRPr="009406EF">
        <w:rPr>
          <w:bCs/>
        </w:rPr>
        <w:t>.</w:t>
      </w:r>
    </w:p>
    <w:p w:rsidR="00CB1843" w:rsidRPr="009406EF" w:rsidRDefault="00CB1843" w:rsidP="00CB1843">
      <w:pPr>
        <w:jc w:val="both"/>
      </w:pPr>
    </w:p>
    <w:p w:rsidR="00CB1843" w:rsidRPr="009406EF" w:rsidRDefault="00197118" w:rsidP="00CB1843">
      <w:pPr>
        <w:jc w:val="both"/>
      </w:pPr>
      <w:r w:rsidRPr="009406EF">
        <w:t xml:space="preserve"> </w:t>
      </w:r>
    </w:p>
    <w:p w:rsidR="00CB1843" w:rsidRPr="009406EF" w:rsidRDefault="00CB1843" w:rsidP="00CB1843">
      <w:pPr>
        <w:spacing w:line="360" w:lineRule="auto"/>
        <w:jc w:val="both"/>
      </w:pPr>
    </w:p>
    <w:p w:rsidR="00CB1843" w:rsidRDefault="00CB1843" w:rsidP="00CB1843">
      <w:pPr>
        <w:spacing w:line="360" w:lineRule="auto"/>
        <w:jc w:val="both"/>
        <w:rPr>
          <w:sz w:val="20"/>
          <w:szCs w:val="20"/>
        </w:rPr>
      </w:pPr>
    </w:p>
    <w:p w:rsidR="00CB1843" w:rsidRDefault="00CB1843" w:rsidP="00CB1843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1"/>
        <w:gridCol w:w="5142"/>
      </w:tblGrid>
      <w:tr w:rsidR="00943920" w:rsidTr="00694D37">
        <w:tc>
          <w:tcPr>
            <w:tcW w:w="5141" w:type="dxa"/>
          </w:tcPr>
          <w:p w:rsidR="00943920" w:rsidRDefault="00943920" w:rsidP="00694D37">
            <w:pPr>
              <w:autoSpaceDE w:val="0"/>
              <w:autoSpaceDN w:val="0"/>
              <w:adjustRightInd w:val="0"/>
              <w:jc w:val="both"/>
            </w:pPr>
            <w:r w:rsidRPr="00125B5D">
              <w:t>П</w:t>
            </w:r>
            <w:r>
              <w:t xml:space="preserve">редседатель </w:t>
            </w:r>
            <w:r w:rsidRPr="00125B5D">
              <w:t xml:space="preserve">ТИК                                                                                       </w:t>
            </w:r>
            <w:r>
              <w:t xml:space="preserve">          </w:t>
            </w:r>
          </w:p>
        </w:tc>
        <w:tc>
          <w:tcPr>
            <w:tcW w:w="5142" w:type="dxa"/>
          </w:tcPr>
          <w:p w:rsidR="00943920" w:rsidRPr="00125B5D" w:rsidRDefault="00943920" w:rsidP="00694D37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</w:t>
            </w:r>
            <w:r w:rsidRPr="00125B5D">
              <w:t>Е.С.Яковлев</w:t>
            </w:r>
          </w:p>
          <w:p w:rsidR="00943920" w:rsidRDefault="00943920" w:rsidP="00694D37">
            <w:pPr>
              <w:spacing w:line="360" w:lineRule="auto"/>
              <w:jc w:val="both"/>
            </w:pPr>
          </w:p>
        </w:tc>
      </w:tr>
      <w:tr w:rsidR="00943920" w:rsidTr="00694D37">
        <w:tc>
          <w:tcPr>
            <w:tcW w:w="5141" w:type="dxa"/>
          </w:tcPr>
          <w:p w:rsidR="00943920" w:rsidRDefault="00943920" w:rsidP="00694D37">
            <w:pPr>
              <w:spacing w:line="360" w:lineRule="auto"/>
              <w:jc w:val="both"/>
            </w:pPr>
            <w:r>
              <w:t xml:space="preserve">Секретарь </w:t>
            </w:r>
            <w:r w:rsidRPr="00125B5D">
              <w:t>ТИК</w:t>
            </w:r>
          </w:p>
        </w:tc>
        <w:tc>
          <w:tcPr>
            <w:tcW w:w="5142" w:type="dxa"/>
          </w:tcPr>
          <w:p w:rsidR="00943920" w:rsidRPr="00694D37" w:rsidRDefault="00943920" w:rsidP="00694D3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4D37">
              <w:rPr>
                <w:sz w:val="24"/>
                <w:szCs w:val="24"/>
              </w:rPr>
              <w:t xml:space="preserve">                                               Ю.В.Тимофеева</w:t>
            </w:r>
          </w:p>
          <w:p w:rsidR="00943920" w:rsidRDefault="00943920" w:rsidP="00694D37">
            <w:pPr>
              <w:spacing w:line="360" w:lineRule="auto"/>
              <w:jc w:val="both"/>
            </w:pPr>
          </w:p>
        </w:tc>
      </w:tr>
    </w:tbl>
    <w:p w:rsidR="00CB1843" w:rsidRPr="00125B5D" w:rsidRDefault="00CB1843" w:rsidP="00CB1843">
      <w:pPr>
        <w:spacing w:line="360" w:lineRule="auto"/>
        <w:jc w:val="both"/>
      </w:pPr>
    </w:p>
    <w:p w:rsidR="006015F8" w:rsidRPr="00125B5D" w:rsidRDefault="006015F8" w:rsidP="006B3A66">
      <w:pPr>
        <w:pStyle w:val="3"/>
        <w:spacing w:after="0"/>
        <w:ind w:left="0"/>
        <w:jc w:val="both"/>
        <w:rPr>
          <w:sz w:val="24"/>
          <w:szCs w:val="24"/>
        </w:rPr>
      </w:pPr>
    </w:p>
    <w:p w:rsidR="00127A1F" w:rsidRPr="00125B5D" w:rsidRDefault="00127A1F" w:rsidP="006B3A66">
      <w:pPr>
        <w:pStyle w:val="3"/>
        <w:spacing w:after="0"/>
        <w:ind w:left="0"/>
        <w:jc w:val="both"/>
        <w:rPr>
          <w:sz w:val="24"/>
          <w:szCs w:val="24"/>
        </w:rPr>
      </w:pPr>
      <w:r w:rsidRPr="00125B5D">
        <w:rPr>
          <w:sz w:val="24"/>
          <w:szCs w:val="24"/>
        </w:rPr>
        <w:t xml:space="preserve">                                                                                    </w:t>
      </w:r>
      <w:r w:rsidR="00173A8C" w:rsidRPr="00125B5D">
        <w:rPr>
          <w:sz w:val="24"/>
          <w:szCs w:val="24"/>
        </w:rPr>
        <w:t xml:space="preserve">      </w:t>
      </w:r>
      <w:r w:rsidR="006015F8" w:rsidRPr="00125B5D">
        <w:rPr>
          <w:sz w:val="24"/>
          <w:szCs w:val="24"/>
        </w:rPr>
        <w:t xml:space="preserve">  </w:t>
      </w:r>
      <w:r w:rsidR="00943920">
        <w:rPr>
          <w:sz w:val="24"/>
          <w:szCs w:val="24"/>
        </w:rPr>
        <w:t xml:space="preserve">  </w:t>
      </w:r>
    </w:p>
    <w:sectPr w:rsidR="00127A1F" w:rsidRPr="00125B5D" w:rsidSect="006B3A66">
      <w:headerReference w:type="even" r:id="rId8"/>
      <w:pgSz w:w="11909" w:h="16834"/>
      <w:pgMar w:top="540" w:right="852" w:bottom="720" w:left="9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8E" w:rsidRDefault="004C718E">
      <w:r>
        <w:separator/>
      </w:r>
    </w:p>
  </w:endnote>
  <w:endnote w:type="continuationSeparator" w:id="0">
    <w:p w:rsidR="004C718E" w:rsidRDefault="004C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8E" w:rsidRDefault="004C718E">
      <w:r>
        <w:separator/>
      </w:r>
    </w:p>
  </w:footnote>
  <w:footnote w:type="continuationSeparator" w:id="0">
    <w:p w:rsidR="004C718E" w:rsidRDefault="004C7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08" w:rsidRDefault="005654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72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7208" w:rsidRDefault="001872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0FEB"/>
    <w:multiLevelType w:val="singleLevel"/>
    <w:tmpl w:val="C57E2EAA"/>
    <w:lvl w:ilvl="0">
      <w:start w:val="1"/>
      <w:numFmt w:val="decimal"/>
      <w:lvlText w:val="%1)"/>
      <w:legacy w:legacy="1" w:legacySpace="0" w:legacyIndent="382"/>
      <w:lvlJc w:val="left"/>
      <w:rPr>
        <w:rFonts w:ascii="Times New Roman" w:hAnsi="Times New Roman" w:hint="default"/>
      </w:rPr>
    </w:lvl>
  </w:abstractNum>
  <w:abstractNum w:abstractNumId="1">
    <w:nsid w:val="51DB1055"/>
    <w:multiLevelType w:val="singleLevel"/>
    <w:tmpl w:val="721052A0"/>
    <w:lvl w:ilvl="0">
      <w:start w:val="7"/>
      <w:numFmt w:val="decimal"/>
      <w:lvlText w:val="%1)"/>
      <w:legacy w:legacy="1" w:legacySpace="0" w:legacyIndent="339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73"/>
    <w:rsid w:val="00003E55"/>
    <w:rsid w:val="000108DB"/>
    <w:rsid w:val="0001741E"/>
    <w:rsid w:val="000379CD"/>
    <w:rsid w:val="0004709C"/>
    <w:rsid w:val="00052951"/>
    <w:rsid w:val="000543FE"/>
    <w:rsid w:val="000615A8"/>
    <w:rsid w:val="0007634F"/>
    <w:rsid w:val="00087C65"/>
    <w:rsid w:val="00091FF6"/>
    <w:rsid w:val="00097422"/>
    <w:rsid w:val="000A3889"/>
    <w:rsid w:val="000A60D4"/>
    <w:rsid w:val="000C0ECD"/>
    <w:rsid w:val="000C2BBF"/>
    <w:rsid w:val="000C2E96"/>
    <w:rsid w:val="000C6D60"/>
    <w:rsid w:val="000E4FD8"/>
    <w:rsid w:val="000E6190"/>
    <w:rsid w:val="000F0964"/>
    <w:rsid w:val="000F2584"/>
    <w:rsid w:val="00103260"/>
    <w:rsid w:val="00106127"/>
    <w:rsid w:val="001063F7"/>
    <w:rsid w:val="001077C8"/>
    <w:rsid w:val="00121DDB"/>
    <w:rsid w:val="00125B5D"/>
    <w:rsid w:val="00127A1F"/>
    <w:rsid w:val="00131812"/>
    <w:rsid w:val="00153651"/>
    <w:rsid w:val="001656B7"/>
    <w:rsid w:val="00165A6D"/>
    <w:rsid w:val="00170CBF"/>
    <w:rsid w:val="00173A8C"/>
    <w:rsid w:val="001814A6"/>
    <w:rsid w:val="0018169B"/>
    <w:rsid w:val="00187208"/>
    <w:rsid w:val="00192052"/>
    <w:rsid w:val="00197118"/>
    <w:rsid w:val="001A1350"/>
    <w:rsid w:val="001A565F"/>
    <w:rsid w:val="001A6109"/>
    <w:rsid w:val="001B5353"/>
    <w:rsid w:val="001B5887"/>
    <w:rsid w:val="001C5415"/>
    <w:rsid w:val="001D3E40"/>
    <w:rsid w:val="001D4062"/>
    <w:rsid w:val="001E207A"/>
    <w:rsid w:val="001E307E"/>
    <w:rsid w:val="001E450D"/>
    <w:rsid w:val="001E6BDF"/>
    <w:rsid w:val="001F3868"/>
    <w:rsid w:val="001F64D9"/>
    <w:rsid w:val="002035B2"/>
    <w:rsid w:val="00212C6E"/>
    <w:rsid w:val="00223F82"/>
    <w:rsid w:val="00227CCC"/>
    <w:rsid w:val="00251678"/>
    <w:rsid w:val="002545EC"/>
    <w:rsid w:val="0025569D"/>
    <w:rsid w:val="00256A63"/>
    <w:rsid w:val="0025721A"/>
    <w:rsid w:val="00267AC2"/>
    <w:rsid w:val="0028262D"/>
    <w:rsid w:val="00283D99"/>
    <w:rsid w:val="00284418"/>
    <w:rsid w:val="00286781"/>
    <w:rsid w:val="00287EB3"/>
    <w:rsid w:val="00295952"/>
    <w:rsid w:val="002A15E5"/>
    <w:rsid w:val="002A527C"/>
    <w:rsid w:val="002B1F8C"/>
    <w:rsid w:val="002B5441"/>
    <w:rsid w:val="002C16A7"/>
    <w:rsid w:val="002C2D07"/>
    <w:rsid w:val="002C430B"/>
    <w:rsid w:val="002C4D2D"/>
    <w:rsid w:val="002E44A8"/>
    <w:rsid w:val="002E554A"/>
    <w:rsid w:val="002E59C8"/>
    <w:rsid w:val="002F5292"/>
    <w:rsid w:val="00305648"/>
    <w:rsid w:val="00313373"/>
    <w:rsid w:val="00320004"/>
    <w:rsid w:val="003201BC"/>
    <w:rsid w:val="0032396D"/>
    <w:rsid w:val="00325474"/>
    <w:rsid w:val="00337936"/>
    <w:rsid w:val="00341F80"/>
    <w:rsid w:val="00351489"/>
    <w:rsid w:val="003519A5"/>
    <w:rsid w:val="0035234B"/>
    <w:rsid w:val="00361904"/>
    <w:rsid w:val="00362F34"/>
    <w:rsid w:val="00363019"/>
    <w:rsid w:val="003637B9"/>
    <w:rsid w:val="00374E76"/>
    <w:rsid w:val="0037533B"/>
    <w:rsid w:val="003829CA"/>
    <w:rsid w:val="00384C69"/>
    <w:rsid w:val="00385574"/>
    <w:rsid w:val="00387CB0"/>
    <w:rsid w:val="00390DC6"/>
    <w:rsid w:val="003927B7"/>
    <w:rsid w:val="003A1FB6"/>
    <w:rsid w:val="003A536B"/>
    <w:rsid w:val="003D3207"/>
    <w:rsid w:val="003D45AF"/>
    <w:rsid w:val="003E4F00"/>
    <w:rsid w:val="003F34AD"/>
    <w:rsid w:val="00410DED"/>
    <w:rsid w:val="00421A9A"/>
    <w:rsid w:val="00436DEA"/>
    <w:rsid w:val="00440735"/>
    <w:rsid w:val="004516C6"/>
    <w:rsid w:val="00454AC3"/>
    <w:rsid w:val="00455F61"/>
    <w:rsid w:val="0046098C"/>
    <w:rsid w:val="00461696"/>
    <w:rsid w:val="00475862"/>
    <w:rsid w:val="00477824"/>
    <w:rsid w:val="00486DE8"/>
    <w:rsid w:val="004A0871"/>
    <w:rsid w:val="004A4E99"/>
    <w:rsid w:val="004B4323"/>
    <w:rsid w:val="004C181E"/>
    <w:rsid w:val="004C41B6"/>
    <w:rsid w:val="004C718E"/>
    <w:rsid w:val="004D6723"/>
    <w:rsid w:val="004D68A5"/>
    <w:rsid w:val="004E6285"/>
    <w:rsid w:val="004E7EB7"/>
    <w:rsid w:val="004F4AE9"/>
    <w:rsid w:val="004F694A"/>
    <w:rsid w:val="00502159"/>
    <w:rsid w:val="00517171"/>
    <w:rsid w:val="00522E4D"/>
    <w:rsid w:val="00531FA2"/>
    <w:rsid w:val="00534040"/>
    <w:rsid w:val="005350DC"/>
    <w:rsid w:val="005432AE"/>
    <w:rsid w:val="005441A9"/>
    <w:rsid w:val="005543F3"/>
    <w:rsid w:val="0056142B"/>
    <w:rsid w:val="00565412"/>
    <w:rsid w:val="005754C2"/>
    <w:rsid w:val="005769F6"/>
    <w:rsid w:val="0059722F"/>
    <w:rsid w:val="005A0851"/>
    <w:rsid w:val="005A1BC7"/>
    <w:rsid w:val="005A7068"/>
    <w:rsid w:val="005B376A"/>
    <w:rsid w:val="005C009F"/>
    <w:rsid w:val="005C094F"/>
    <w:rsid w:val="005C4016"/>
    <w:rsid w:val="005C7CA8"/>
    <w:rsid w:val="005D3B50"/>
    <w:rsid w:val="005F32ED"/>
    <w:rsid w:val="005F34E8"/>
    <w:rsid w:val="006000B8"/>
    <w:rsid w:val="006015F8"/>
    <w:rsid w:val="00603ECA"/>
    <w:rsid w:val="006070B4"/>
    <w:rsid w:val="00611922"/>
    <w:rsid w:val="0061404A"/>
    <w:rsid w:val="00616D91"/>
    <w:rsid w:val="00631DE1"/>
    <w:rsid w:val="00633482"/>
    <w:rsid w:val="00633F8A"/>
    <w:rsid w:val="006423A7"/>
    <w:rsid w:val="00645055"/>
    <w:rsid w:val="006657CC"/>
    <w:rsid w:val="0067134E"/>
    <w:rsid w:val="00672470"/>
    <w:rsid w:val="00673700"/>
    <w:rsid w:val="00675483"/>
    <w:rsid w:val="006805D0"/>
    <w:rsid w:val="00680648"/>
    <w:rsid w:val="00684B74"/>
    <w:rsid w:val="00692D62"/>
    <w:rsid w:val="00694D37"/>
    <w:rsid w:val="006A01EE"/>
    <w:rsid w:val="006A533D"/>
    <w:rsid w:val="006B1674"/>
    <w:rsid w:val="006B3A66"/>
    <w:rsid w:val="006D1D49"/>
    <w:rsid w:val="006D4B96"/>
    <w:rsid w:val="006E1104"/>
    <w:rsid w:val="006E50C1"/>
    <w:rsid w:val="006F0A96"/>
    <w:rsid w:val="006F105C"/>
    <w:rsid w:val="006F3955"/>
    <w:rsid w:val="007021B0"/>
    <w:rsid w:val="00722549"/>
    <w:rsid w:val="00723837"/>
    <w:rsid w:val="007258D5"/>
    <w:rsid w:val="00732B29"/>
    <w:rsid w:val="00753841"/>
    <w:rsid w:val="0076343C"/>
    <w:rsid w:val="007638E4"/>
    <w:rsid w:val="007778AF"/>
    <w:rsid w:val="007813D6"/>
    <w:rsid w:val="00785E80"/>
    <w:rsid w:val="007967F4"/>
    <w:rsid w:val="00796955"/>
    <w:rsid w:val="007B1D12"/>
    <w:rsid w:val="007B2162"/>
    <w:rsid w:val="007B4445"/>
    <w:rsid w:val="007B57B3"/>
    <w:rsid w:val="007B5DEE"/>
    <w:rsid w:val="007C1EDB"/>
    <w:rsid w:val="007D2DCB"/>
    <w:rsid w:val="007E4385"/>
    <w:rsid w:val="007F24F2"/>
    <w:rsid w:val="00802641"/>
    <w:rsid w:val="0081259E"/>
    <w:rsid w:val="00821F8F"/>
    <w:rsid w:val="00822181"/>
    <w:rsid w:val="00832A0E"/>
    <w:rsid w:val="00836147"/>
    <w:rsid w:val="00836777"/>
    <w:rsid w:val="00837977"/>
    <w:rsid w:val="008406B6"/>
    <w:rsid w:val="00840E02"/>
    <w:rsid w:val="0084169F"/>
    <w:rsid w:val="00846288"/>
    <w:rsid w:val="008757BA"/>
    <w:rsid w:val="00882542"/>
    <w:rsid w:val="00895999"/>
    <w:rsid w:val="008964FC"/>
    <w:rsid w:val="008A6CEA"/>
    <w:rsid w:val="008C35EB"/>
    <w:rsid w:val="008C6A68"/>
    <w:rsid w:val="008D2125"/>
    <w:rsid w:val="008E648E"/>
    <w:rsid w:val="008E7B37"/>
    <w:rsid w:val="008F3ECE"/>
    <w:rsid w:val="008F66BE"/>
    <w:rsid w:val="00905832"/>
    <w:rsid w:val="0093084A"/>
    <w:rsid w:val="009406EF"/>
    <w:rsid w:val="0094288B"/>
    <w:rsid w:val="009438E4"/>
    <w:rsid w:val="00943920"/>
    <w:rsid w:val="0094481C"/>
    <w:rsid w:val="00960002"/>
    <w:rsid w:val="00973F54"/>
    <w:rsid w:val="00986547"/>
    <w:rsid w:val="00986F51"/>
    <w:rsid w:val="009A2D36"/>
    <w:rsid w:val="009A3BD4"/>
    <w:rsid w:val="009A4656"/>
    <w:rsid w:val="009A6E55"/>
    <w:rsid w:val="009C3335"/>
    <w:rsid w:val="009F21A3"/>
    <w:rsid w:val="00A01397"/>
    <w:rsid w:val="00A24D8D"/>
    <w:rsid w:val="00A255CB"/>
    <w:rsid w:val="00A3454C"/>
    <w:rsid w:val="00A5261C"/>
    <w:rsid w:val="00A56802"/>
    <w:rsid w:val="00A67DC9"/>
    <w:rsid w:val="00A737BB"/>
    <w:rsid w:val="00AA40A2"/>
    <w:rsid w:val="00AB1CD0"/>
    <w:rsid w:val="00AB4032"/>
    <w:rsid w:val="00AD3011"/>
    <w:rsid w:val="00AD4D52"/>
    <w:rsid w:val="00AE119E"/>
    <w:rsid w:val="00AE139A"/>
    <w:rsid w:val="00AE5D67"/>
    <w:rsid w:val="00AF2EBA"/>
    <w:rsid w:val="00AF67AD"/>
    <w:rsid w:val="00B0059C"/>
    <w:rsid w:val="00B014E3"/>
    <w:rsid w:val="00B06E25"/>
    <w:rsid w:val="00B11A33"/>
    <w:rsid w:val="00B1304A"/>
    <w:rsid w:val="00B14B36"/>
    <w:rsid w:val="00B16C2C"/>
    <w:rsid w:val="00B17417"/>
    <w:rsid w:val="00B17ED4"/>
    <w:rsid w:val="00B21510"/>
    <w:rsid w:val="00B21D91"/>
    <w:rsid w:val="00B22BB0"/>
    <w:rsid w:val="00B27815"/>
    <w:rsid w:val="00B47F1A"/>
    <w:rsid w:val="00B553BF"/>
    <w:rsid w:val="00B5766C"/>
    <w:rsid w:val="00B81CF6"/>
    <w:rsid w:val="00B90F08"/>
    <w:rsid w:val="00B92C8C"/>
    <w:rsid w:val="00BA2144"/>
    <w:rsid w:val="00BB4DF3"/>
    <w:rsid w:val="00BB5855"/>
    <w:rsid w:val="00BD0FC6"/>
    <w:rsid w:val="00BE4C2F"/>
    <w:rsid w:val="00BF081E"/>
    <w:rsid w:val="00BF3334"/>
    <w:rsid w:val="00C01E37"/>
    <w:rsid w:val="00C03880"/>
    <w:rsid w:val="00C0610E"/>
    <w:rsid w:val="00C1143E"/>
    <w:rsid w:val="00C1174D"/>
    <w:rsid w:val="00C13AF5"/>
    <w:rsid w:val="00C16DEF"/>
    <w:rsid w:val="00C21F38"/>
    <w:rsid w:val="00C26C9B"/>
    <w:rsid w:val="00C324BF"/>
    <w:rsid w:val="00C37EBA"/>
    <w:rsid w:val="00C436FC"/>
    <w:rsid w:val="00C46A57"/>
    <w:rsid w:val="00C477D6"/>
    <w:rsid w:val="00C74A60"/>
    <w:rsid w:val="00C75D10"/>
    <w:rsid w:val="00C7616B"/>
    <w:rsid w:val="00C874EC"/>
    <w:rsid w:val="00C959D4"/>
    <w:rsid w:val="00CB1843"/>
    <w:rsid w:val="00CD6E28"/>
    <w:rsid w:val="00CE2DF6"/>
    <w:rsid w:val="00CE3683"/>
    <w:rsid w:val="00CE4F0D"/>
    <w:rsid w:val="00CE7D8B"/>
    <w:rsid w:val="00CF19E3"/>
    <w:rsid w:val="00CF3663"/>
    <w:rsid w:val="00D13F94"/>
    <w:rsid w:val="00D172F1"/>
    <w:rsid w:val="00D17AAE"/>
    <w:rsid w:val="00D303A0"/>
    <w:rsid w:val="00D32D08"/>
    <w:rsid w:val="00D33396"/>
    <w:rsid w:val="00D4066F"/>
    <w:rsid w:val="00D468E0"/>
    <w:rsid w:val="00D47DF6"/>
    <w:rsid w:val="00D554B4"/>
    <w:rsid w:val="00D65CBB"/>
    <w:rsid w:val="00D67EED"/>
    <w:rsid w:val="00D70B48"/>
    <w:rsid w:val="00D77236"/>
    <w:rsid w:val="00D773E8"/>
    <w:rsid w:val="00D8072A"/>
    <w:rsid w:val="00D922FF"/>
    <w:rsid w:val="00DA4E7E"/>
    <w:rsid w:val="00DA69CE"/>
    <w:rsid w:val="00DB5E25"/>
    <w:rsid w:val="00DD2364"/>
    <w:rsid w:val="00DE6D70"/>
    <w:rsid w:val="00DF63FC"/>
    <w:rsid w:val="00E01830"/>
    <w:rsid w:val="00E06BEA"/>
    <w:rsid w:val="00E11088"/>
    <w:rsid w:val="00E132E3"/>
    <w:rsid w:val="00E176FE"/>
    <w:rsid w:val="00E24A47"/>
    <w:rsid w:val="00E4170D"/>
    <w:rsid w:val="00E50673"/>
    <w:rsid w:val="00E515B5"/>
    <w:rsid w:val="00E544D1"/>
    <w:rsid w:val="00E76F6F"/>
    <w:rsid w:val="00E80F87"/>
    <w:rsid w:val="00E906C6"/>
    <w:rsid w:val="00EC4BC4"/>
    <w:rsid w:val="00EC5426"/>
    <w:rsid w:val="00ED52C6"/>
    <w:rsid w:val="00EF7B67"/>
    <w:rsid w:val="00F05CE8"/>
    <w:rsid w:val="00F149A8"/>
    <w:rsid w:val="00F20E60"/>
    <w:rsid w:val="00F30DA3"/>
    <w:rsid w:val="00F37965"/>
    <w:rsid w:val="00F53999"/>
    <w:rsid w:val="00F64278"/>
    <w:rsid w:val="00F643AF"/>
    <w:rsid w:val="00F76510"/>
    <w:rsid w:val="00F779EC"/>
    <w:rsid w:val="00F8098C"/>
    <w:rsid w:val="00F844A0"/>
    <w:rsid w:val="00F855B6"/>
    <w:rsid w:val="00F87F3D"/>
    <w:rsid w:val="00F91133"/>
    <w:rsid w:val="00F917C4"/>
    <w:rsid w:val="00F95A74"/>
    <w:rsid w:val="00FE08ED"/>
    <w:rsid w:val="00FE7CB5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D49"/>
    <w:rPr>
      <w:sz w:val="24"/>
      <w:szCs w:val="24"/>
    </w:rPr>
  </w:style>
  <w:style w:type="paragraph" w:styleId="1">
    <w:name w:val="heading 1"/>
    <w:basedOn w:val="a"/>
    <w:next w:val="a"/>
    <w:qFormat/>
    <w:rsid w:val="006D1D49"/>
    <w:pPr>
      <w:keepNext/>
      <w:shd w:val="clear" w:color="auto" w:fill="FFFFFF"/>
      <w:spacing w:before="310" w:line="310" w:lineRule="exact"/>
      <w:ind w:right="43"/>
      <w:jc w:val="center"/>
      <w:outlineLvl w:val="0"/>
    </w:pPr>
    <w:rPr>
      <w:b/>
      <w:bCs/>
      <w:color w:val="000000"/>
      <w:spacing w:val="-7"/>
      <w:sz w:val="28"/>
      <w:szCs w:val="28"/>
    </w:rPr>
  </w:style>
  <w:style w:type="paragraph" w:styleId="2">
    <w:name w:val="heading 2"/>
    <w:basedOn w:val="a"/>
    <w:next w:val="a"/>
    <w:qFormat/>
    <w:rsid w:val="006D1D49"/>
    <w:pPr>
      <w:keepNext/>
      <w:shd w:val="clear" w:color="auto" w:fill="FFFFFF"/>
      <w:spacing w:before="310" w:line="317" w:lineRule="exact"/>
      <w:ind w:right="490"/>
      <w:jc w:val="center"/>
      <w:outlineLvl w:val="1"/>
    </w:pPr>
    <w:rPr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1D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1D49"/>
  </w:style>
  <w:style w:type="paragraph" w:styleId="a5">
    <w:name w:val="footer"/>
    <w:basedOn w:val="a"/>
    <w:rsid w:val="00362F3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5148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C2D07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2C2D07"/>
    <w:rPr>
      <w:sz w:val="28"/>
      <w:szCs w:val="24"/>
    </w:rPr>
  </w:style>
  <w:style w:type="paragraph" w:styleId="a9">
    <w:name w:val="Title"/>
    <w:basedOn w:val="a"/>
    <w:link w:val="aa"/>
    <w:qFormat/>
    <w:rsid w:val="002C2D0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C2D07"/>
    <w:rPr>
      <w:b/>
      <w:sz w:val="28"/>
    </w:rPr>
  </w:style>
  <w:style w:type="paragraph" w:styleId="20">
    <w:name w:val="Body Text 2"/>
    <w:basedOn w:val="a"/>
    <w:link w:val="21"/>
    <w:rsid w:val="00127A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7A1F"/>
    <w:rPr>
      <w:sz w:val="24"/>
      <w:szCs w:val="24"/>
    </w:rPr>
  </w:style>
  <w:style w:type="paragraph" w:styleId="3">
    <w:name w:val="Body Text Indent 3"/>
    <w:basedOn w:val="a"/>
    <w:link w:val="30"/>
    <w:rsid w:val="00127A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7A1F"/>
    <w:rPr>
      <w:sz w:val="16"/>
      <w:szCs w:val="16"/>
    </w:rPr>
  </w:style>
  <w:style w:type="paragraph" w:styleId="ab">
    <w:name w:val="No Spacing"/>
    <w:uiPriority w:val="1"/>
    <w:qFormat/>
    <w:rsid w:val="003D3207"/>
    <w:rPr>
      <w:sz w:val="24"/>
      <w:szCs w:val="24"/>
    </w:rPr>
  </w:style>
  <w:style w:type="paragraph" w:styleId="ac">
    <w:name w:val="Body Text Indent"/>
    <w:basedOn w:val="a"/>
    <w:link w:val="ad"/>
    <w:rsid w:val="00F917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917C4"/>
    <w:rPr>
      <w:sz w:val="24"/>
      <w:szCs w:val="24"/>
    </w:rPr>
  </w:style>
  <w:style w:type="character" w:styleId="ae">
    <w:name w:val="Hyperlink"/>
    <w:basedOn w:val="a0"/>
    <w:uiPriority w:val="99"/>
    <w:unhideWhenUsed/>
    <w:rsid w:val="004A4E99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table" w:styleId="af">
    <w:name w:val="Table Grid"/>
    <w:basedOn w:val="a1"/>
    <w:rsid w:val="009439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D49"/>
    <w:rPr>
      <w:sz w:val="24"/>
      <w:szCs w:val="24"/>
    </w:rPr>
  </w:style>
  <w:style w:type="paragraph" w:styleId="1">
    <w:name w:val="heading 1"/>
    <w:basedOn w:val="a"/>
    <w:next w:val="a"/>
    <w:qFormat/>
    <w:rsid w:val="006D1D49"/>
    <w:pPr>
      <w:keepNext/>
      <w:shd w:val="clear" w:color="auto" w:fill="FFFFFF"/>
      <w:spacing w:before="310" w:line="310" w:lineRule="exact"/>
      <w:ind w:right="43"/>
      <w:jc w:val="center"/>
      <w:outlineLvl w:val="0"/>
    </w:pPr>
    <w:rPr>
      <w:b/>
      <w:bCs/>
      <w:color w:val="000000"/>
      <w:spacing w:val="-7"/>
      <w:sz w:val="28"/>
      <w:szCs w:val="28"/>
    </w:rPr>
  </w:style>
  <w:style w:type="paragraph" w:styleId="2">
    <w:name w:val="heading 2"/>
    <w:basedOn w:val="a"/>
    <w:next w:val="a"/>
    <w:qFormat/>
    <w:rsid w:val="006D1D49"/>
    <w:pPr>
      <w:keepNext/>
      <w:shd w:val="clear" w:color="auto" w:fill="FFFFFF"/>
      <w:spacing w:before="310" w:line="317" w:lineRule="exact"/>
      <w:ind w:right="490"/>
      <w:jc w:val="center"/>
      <w:outlineLvl w:val="1"/>
    </w:pPr>
    <w:rPr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1D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1D49"/>
  </w:style>
  <w:style w:type="paragraph" w:styleId="a5">
    <w:name w:val="footer"/>
    <w:basedOn w:val="a"/>
    <w:rsid w:val="00362F3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5148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C2D07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2C2D07"/>
    <w:rPr>
      <w:sz w:val="28"/>
      <w:szCs w:val="24"/>
    </w:rPr>
  </w:style>
  <w:style w:type="paragraph" w:styleId="a9">
    <w:name w:val="Title"/>
    <w:basedOn w:val="a"/>
    <w:link w:val="aa"/>
    <w:qFormat/>
    <w:rsid w:val="002C2D0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C2D07"/>
    <w:rPr>
      <w:b/>
      <w:sz w:val="28"/>
    </w:rPr>
  </w:style>
  <w:style w:type="paragraph" w:styleId="20">
    <w:name w:val="Body Text 2"/>
    <w:basedOn w:val="a"/>
    <w:link w:val="21"/>
    <w:rsid w:val="00127A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7A1F"/>
    <w:rPr>
      <w:sz w:val="24"/>
      <w:szCs w:val="24"/>
    </w:rPr>
  </w:style>
  <w:style w:type="paragraph" w:styleId="3">
    <w:name w:val="Body Text Indent 3"/>
    <w:basedOn w:val="a"/>
    <w:link w:val="30"/>
    <w:rsid w:val="00127A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7A1F"/>
    <w:rPr>
      <w:sz w:val="16"/>
      <w:szCs w:val="16"/>
    </w:rPr>
  </w:style>
  <w:style w:type="paragraph" w:styleId="ab">
    <w:name w:val="No Spacing"/>
    <w:uiPriority w:val="1"/>
    <w:qFormat/>
    <w:rsid w:val="003D3207"/>
    <w:rPr>
      <w:sz w:val="24"/>
      <w:szCs w:val="24"/>
    </w:rPr>
  </w:style>
  <w:style w:type="paragraph" w:styleId="ac">
    <w:name w:val="Body Text Indent"/>
    <w:basedOn w:val="a"/>
    <w:link w:val="ad"/>
    <w:rsid w:val="00F917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917C4"/>
    <w:rPr>
      <w:sz w:val="24"/>
      <w:szCs w:val="24"/>
    </w:rPr>
  </w:style>
  <w:style w:type="character" w:styleId="ae">
    <w:name w:val="Hyperlink"/>
    <w:basedOn w:val="a0"/>
    <w:uiPriority w:val="99"/>
    <w:unhideWhenUsed/>
    <w:rsid w:val="004A4E99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table" w:styleId="af">
    <w:name w:val="Table Grid"/>
    <w:basedOn w:val="a1"/>
    <w:rsid w:val="009439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к</vt:lpstr>
    </vt:vector>
  </TitlesOfParts>
  <Company>CROC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</dc:title>
  <dc:creator>User01</dc:creator>
  <cp:lastModifiedBy>Nikolai</cp:lastModifiedBy>
  <cp:revision>2</cp:revision>
  <cp:lastPrinted>2018-06-23T13:49:00Z</cp:lastPrinted>
  <dcterms:created xsi:type="dcterms:W3CDTF">2018-06-23T18:52:00Z</dcterms:created>
  <dcterms:modified xsi:type="dcterms:W3CDTF">2018-06-23T18:52:00Z</dcterms:modified>
</cp:coreProperties>
</file>