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1F" w:rsidRPr="00B81CF6" w:rsidRDefault="00127A1F" w:rsidP="003D3207">
      <w:pPr>
        <w:pStyle w:val="ab"/>
        <w:jc w:val="center"/>
        <w:rPr>
          <w:b/>
          <w:sz w:val="26"/>
          <w:szCs w:val="26"/>
        </w:rPr>
      </w:pPr>
      <w:bookmarkStart w:id="0" w:name="_GoBack"/>
      <w:bookmarkEnd w:id="0"/>
      <w:r w:rsidRPr="00B81CF6">
        <w:rPr>
          <w:b/>
          <w:sz w:val="26"/>
          <w:szCs w:val="26"/>
        </w:rPr>
        <w:t>ПОСТАНОВЛЕНИЕ</w:t>
      </w:r>
    </w:p>
    <w:p w:rsidR="00127A1F" w:rsidRPr="00B81CF6" w:rsidRDefault="00127A1F" w:rsidP="003D3207">
      <w:pPr>
        <w:pStyle w:val="ab"/>
        <w:jc w:val="center"/>
        <w:rPr>
          <w:b/>
          <w:caps/>
          <w:sz w:val="26"/>
          <w:szCs w:val="26"/>
        </w:rPr>
      </w:pPr>
      <w:r w:rsidRPr="00B81CF6">
        <w:rPr>
          <w:b/>
          <w:caps/>
          <w:sz w:val="26"/>
          <w:szCs w:val="26"/>
        </w:rPr>
        <w:t>территориальной избирательной комиссии</w:t>
      </w:r>
    </w:p>
    <w:p w:rsidR="00127A1F" w:rsidRDefault="00127A1F" w:rsidP="003D3207">
      <w:pPr>
        <w:pStyle w:val="ab"/>
        <w:jc w:val="center"/>
        <w:rPr>
          <w:b/>
          <w:bCs/>
          <w:caps/>
          <w:sz w:val="26"/>
          <w:szCs w:val="26"/>
        </w:rPr>
      </w:pPr>
      <w:r w:rsidRPr="00B81CF6">
        <w:rPr>
          <w:b/>
          <w:bCs/>
          <w:caps/>
          <w:sz w:val="26"/>
          <w:szCs w:val="26"/>
        </w:rPr>
        <w:t>КИРОВСКОГО МУНИЦИПАЛЬНОГО РАЙОНА</w:t>
      </w:r>
    </w:p>
    <w:p w:rsidR="00325474" w:rsidRPr="00B81CF6" w:rsidRDefault="0025569D" w:rsidP="003D3207">
      <w:pPr>
        <w:pStyle w:val="ab"/>
        <w:jc w:val="center"/>
        <w:rPr>
          <w:b/>
          <w:bCs/>
          <w:caps/>
          <w:sz w:val="26"/>
          <w:szCs w:val="26"/>
        </w:rPr>
      </w:pPr>
      <w:r>
        <w:rPr>
          <w:b/>
          <w:bCs/>
          <w:sz w:val="26"/>
          <w:szCs w:val="26"/>
        </w:rPr>
        <w:t xml:space="preserve">(с полномочиями </w:t>
      </w:r>
      <w:r w:rsidR="00F64278">
        <w:rPr>
          <w:b/>
          <w:bCs/>
          <w:sz w:val="26"/>
          <w:szCs w:val="26"/>
        </w:rPr>
        <w:t xml:space="preserve">окружных </w:t>
      </w:r>
      <w:r>
        <w:rPr>
          <w:b/>
          <w:bCs/>
          <w:sz w:val="26"/>
          <w:szCs w:val="26"/>
        </w:rPr>
        <w:t>избирательных комиссий</w:t>
      </w:r>
      <w:r w:rsidR="00F64278">
        <w:rPr>
          <w:b/>
          <w:bCs/>
          <w:sz w:val="26"/>
          <w:szCs w:val="26"/>
        </w:rPr>
        <w:t>)</w:t>
      </w:r>
    </w:p>
    <w:p w:rsidR="006B3A66" w:rsidRDefault="001E6BDF" w:rsidP="006B3A66">
      <w:pPr>
        <w:pStyle w:val="ab"/>
        <w:jc w:val="center"/>
        <w:rPr>
          <w:sz w:val="26"/>
          <w:szCs w:val="26"/>
        </w:rPr>
      </w:pPr>
      <w:r w:rsidRPr="00B81CF6">
        <w:rPr>
          <w:sz w:val="26"/>
          <w:szCs w:val="26"/>
        </w:rPr>
        <w:t xml:space="preserve"> </w:t>
      </w:r>
    </w:p>
    <w:p w:rsidR="00127A1F" w:rsidRPr="00F643AF" w:rsidRDefault="00B061FA" w:rsidP="006B3A66">
      <w:pPr>
        <w:pStyle w:val="ab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23</w:t>
      </w:r>
      <w:r w:rsidR="007B5DEE" w:rsidRPr="00F643AF">
        <w:rPr>
          <w:bCs/>
          <w:sz w:val="20"/>
          <w:szCs w:val="20"/>
        </w:rPr>
        <w:t xml:space="preserve"> </w:t>
      </w:r>
      <w:r w:rsidR="00325474" w:rsidRPr="00F643AF">
        <w:rPr>
          <w:bCs/>
          <w:sz w:val="20"/>
          <w:szCs w:val="20"/>
        </w:rPr>
        <w:t>июня</w:t>
      </w:r>
      <w:r w:rsidR="001E6BDF" w:rsidRPr="00F643AF">
        <w:rPr>
          <w:bCs/>
          <w:sz w:val="20"/>
          <w:szCs w:val="20"/>
        </w:rPr>
        <w:t xml:space="preserve"> </w:t>
      </w:r>
      <w:r w:rsidR="004516C6" w:rsidRPr="00F643AF">
        <w:rPr>
          <w:bCs/>
          <w:sz w:val="20"/>
          <w:szCs w:val="20"/>
        </w:rPr>
        <w:t xml:space="preserve"> </w:t>
      </w:r>
      <w:r w:rsidR="001E6BDF" w:rsidRPr="00F643AF">
        <w:rPr>
          <w:bCs/>
          <w:sz w:val="20"/>
          <w:szCs w:val="20"/>
        </w:rPr>
        <w:t>2018</w:t>
      </w:r>
      <w:r w:rsidR="00127A1F" w:rsidRPr="00F643AF">
        <w:rPr>
          <w:bCs/>
          <w:sz w:val="20"/>
          <w:szCs w:val="20"/>
        </w:rPr>
        <w:t xml:space="preserve"> года                                                                       </w:t>
      </w:r>
      <w:r w:rsidR="004516C6" w:rsidRPr="00F643AF">
        <w:rPr>
          <w:bCs/>
          <w:sz w:val="20"/>
          <w:szCs w:val="20"/>
        </w:rPr>
        <w:t xml:space="preserve"> </w:t>
      </w:r>
      <w:r w:rsidR="00267AC2" w:rsidRPr="00F643AF">
        <w:rPr>
          <w:bCs/>
          <w:sz w:val="20"/>
          <w:szCs w:val="20"/>
        </w:rPr>
        <w:t xml:space="preserve">  </w:t>
      </w:r>
      <w:r w:rsidR="000F0964" w:rsidRPr="00F643AF">
        <w:rPr>
          <w:bCs/>
          <w:sz w:val="20"/>
          <w:szCs w:val="20"/>
        </w:rPr>
        <w:t xml:space="preserve">      </w:t>
      </w:r>
      <w:r w:rsidR="004516C6" w:rsidRPr="00F643AF">
        <w:rPr>
          <w:bCs/>
          <w:sz w:val="20"/>
          <w:szCs w:val="20"/>
        </w:rPr>
        <w:t xml:space="preserve">  </w:t>
      </w:r>
      <w:r w:rsidR="006B3A66" w:rsidRPr="00F643AF">
        <w:rPr>
          <w:bCs/>
          <w:sz w:val="20"/>
          <w:szCs w:val="20"/>
        </w:rPr>
        <w:t xml:space="preserve">   </w:t>
      </w:r>
      <w:r w:rsidR="007B5DEE" w:rsidRPr="00F643AF">
        <w:rPr>
          <w:bCs/>
          <w:sz w:val="20"/>
          <w:szCs w:val="20"/>
        </w:rPr>
        <w:t xml:space="preserve">               </w:t>
      </w:r>
      <w:r w:rsidR="006B3A66" w:rsidRPr="00F643AF">
        <w:rPr>
          <w:bCs/>
          <w:sz w:val="20"/>
          <w:szCs w:val="20"/>
        </w:rPr>
        <w:t xml:space="preserve"> </w:t>
      </w:r>
      <w:r w:rsidR="00F643AF">
        <w:rPr>
          <w:bCs/>
          <w:sz w:val="20"/>
          <w:szCs w:val="20"/>
        </w:rPr>
        <w:t xml:space="preserve">                                                  </w:t>
      </w:r>
      <w:r w:rsidR="004516C6" w:rsidRPr="00F643AF">
        <w:rPr>
          <w:bCs/>
          <w:sz w:val="20"/>
          <w:szCs w:val="20"/>
        </w:rPr>
        <w:t xml:space="preserve">№ </w:t>
      </w:r>
      <w:r w:rsidR="00B90222">
        <w:rPr>
          <w:bCs/>
          <w:sz w:val="20"/>
          <w:szCs w:val="20"/>
        </w:rPr>
        <w:t>343</w:t>
      </w:r>
      <w:r w:rsidR="00E5507D">
        <w:rPr>
          <w:bCs/>
          <w:sz w:val="20"/>
          <w:szCs w:val="20"/>
        </w:rPr>
        <w:t>/1</w:t>
      </w:r>
    </w:p>
    <w:p w:rsidR="00BF3334" w:rsidRPr="00461696" w:rsidRDefault="00BF3334" w:rsidP="00F8098C">
      <w:pPr>
        <w:pStyle w:val="a7"/>
        <w:tabs>
          <w:tab w:val="left" w:pos="0"/>
        </w:tabs>
        <w:ind w:hanging="142"/>
        <w:rPr>
          <w:b/>
          <w:sz w:val="24"/>
        </w:rPr>
      </w:pPr>
    </w:p>
    <w:p w:rsidR="00F917C4" w:rsidRPr="00461696" w:rsidRDefault="008964FC" w:rsidP="00F8098C">
      <w:pPr>
        <w:pStyle w:val="a7"/>
        <w:tabs>
          <w:tab w:val="left" w:pos="0"/>
        </w:tabs>
        <w:ind w:hanging="142"/>
        <w:rPr>
          <w:b/>
          <w:sz w:val="24"/>
        </w:rPr>
      </w:pPr>
      <w:r w:rsidRPr="00461696">
        <w:rPr>
          <w:b/>
          <w:sz w:val="24"/>
        </w:rPr>
        <w:t xml:space="preserve">О </w:t>
      </w:r>
      <w:r w:rsidR="00F917C4" w:rsidRPr="00461696">
        <w:rPr>
          <w:b/>
          <w:sz w:val="24"/>
        </w:rPr>
        <w:t xml:space="preserve">рассмотрении </w:t>
      </w:r>
      <w:r w:rsidR="000015CC">
        <w:rPr>
          <w:b/>
          <w:sz w:val="24"/>
        </w:rPr>
        <w:t xml:space="preserve">заявления </w:t>
      </w:r>
      <w:r w:rsidR="00732B95">
        <w:rPr>
          <w:b/>
          <w:sz w:val="24"/>
        </w:rPr>
        <w:t>Изюмовой</w:t>
      </w:r>
      <w:r w:rsidR="00762610">
        <w:rPr>
          <w:b/>
          <w:sz w:val="24"/>
        </w:rPr>
        <w:t xml:space="preserve"> Ю.С.</w:t>
      </w:r>
    </w:p>
    <w:p w:rsidR="006B3A66" w:rsidRPr="00BF3334" w:rsidRDefault="006B3A66" w:rsidP="00F8098C">
      <w:pPr>
        <w:pStyle w:val="ab"/>
        <w:ind w:left="142" w:right="325" w:firstLine="424"/>
        <w:jc w:val="both"/>
      </w:pPr>
    </w:p>
    <w:p w:rsidR="00D554B4" w:rsidRPr="007B5DEE" w:rsidRDefault="00C13AF5" w:rsidP="006B3A66">
      <w:pPr>
        <w:pStyle w:val="ab"/>
        <w:ind w:firstLine="709"/>
        <w:jc w:val="both"/>
        <w:rPr>
          <w:sz w:val="20"/>
          <w:szCs w:val="20"/>
        </w:rPr>
      </w:pPr>
      <w:r w:rsidRPr="007B5DEE">
        <w:rPr>
          <w:sz w:val="20"/>
          <w:szCs w:val="20"/>
        </w:rPr>
        <w:t>В территориальную избирательную комиссию Кировского муниципального района</w:t>
      </w:r>
      <w:r w:rsidR="00325474" w:rsidRPr="007B5DEE">
        <w:rPr>
          <w:sz w:val="20"/>
          <w:szCs w:val="20"/>
        </w:rPr>
        <w:t xml:space="preserve"> </w:t>
      </w:r>
      <w:r w:rsidR="00D65CBB" w:rsidRPr="007B5DEE">
        <w:rPr>
          <w:sz w:val="20"/>
          <w:szCs w:val="20"/>
        </w:rPr>
        <w:t>(</w:t>
      </w:r>
      <w:r w:rsidR="00D65CBB" w:rsidRPr="007B5DEE">
        <w:rPr>
          <w:bCs/>
          <w:sz w:val="20"/>
          <w:szCs w:val="20"/>
        </w:rPr>
        <w:t xml:space="preserve">с полномочиями </w:t>
      </w:r>
      <w:r w:rsidR="0025721A">
        <w:rPr>
          <w:bCs/>
          <w:sz w:val="20"/>
          <w:szCs w:val="20"/>
        </w:rPr>
        <w:t>окружных</w:t>
      </w:r>
      <w:r w:rsidR="00846288" w:rsidRPr="007B5DEE">
        <w:rPr>
          <w:bCs/>
          <w:sz w:val="20"/>
          <w:szCs w:val="20"/>
        </w:rPr>
        <w:t>)</w:t>
      </w:r>
      <w:r w:rsidR="00D65CBB" w:rsidRPr="007B5DEE">
        <w:rPr>
          <w:bCs/>
          <w:sz w:val="20"/>
          <w:szCs w:val="20"/>
        </w:rPr>
        <w:t xml:space="preserve"> </w:t>
      </w:r>
      <w:r w:rsidR="00B90222">
        <w:rPr>
          <w:bCs/>
          <w:sz w:val="20"/>
          <w:szCs w:val="20"/>
        </w:rPr>
        <w:t>(далее -</w:t>
      </w:r>
      <w:r w:rsidR="00B061FA">
        <w:rPr>
          <w:bCs/>
          <w:sz w:val="20"/>
          <w:szCs w:val="20"/>
        </w:rPr>
        <w:t>ТИК</w:t>
      </w:r>
      <w:r w:rsidR="00234980">
        <w:rPr>
          <w:bCs/>
          <w:sz w:val="20"/>
          <w:szCs w:val="20"/>
        </w:rPr>
        <w:t xml:space="preserve">) </w:t>
      </w:r>
      <w:r w:rsidR="00762610">
        <w:rPr>
          <w:sz w:val="20"/>
          <w:szCs w:val="20"/>
        </w:rPr>
        <w:t>19</w:t>
      </w:r>
      <w:r w:rsidR="00325474" w:rsidRPr="007B5DEE">
        <w:rPr>
          <w:sz w:val="20"/>
          <w:szCs w:val="20"/>
        </w:rPr>
        <w:t xml:space="preserve"> июня </w:t>
      </w:r>
      <w:r w:rsidR="00B92C8C" w:rsidRPr="007B5DEE">
        <w:rPr>
          <w:sz w:val="20"/>
          <w:szCs w:val="20"/>
        </w:rPr>
        <w:t>2018 года</w:t>
      </w:r>
      <w:r w:rsidRPr="007B5DEE">
        <w:rPr>
          <w:sz w:val="20"/>
          <w:szCs w:val="20"/>
        </w:rPr>
        <w:t xml:space="preserve"> </w:t>
      </w:r>
      <w:r w:rsidR="00E01830" w:rsidRPr="007B5DEE">
        <w:rPr>
          <w:sz w:val="20"/>
          <w:szCs w:val="20"/>
        </w:rPr>
        <w:t>поступило заявление</w:t>
      </w:r>
      <w:r w:rsidR="00672470" w:rsidRPr="007B5DEE">
        <w:rPr>
          <w:sz w:val="20"/>
          <w:szCs w:val="20"/>
        </w:rPr>
        <w:t xml:space="preserve"> </w:t>
      </w:r>
      <w:r w:rsidR="002F5292" w:rsidRPr="007B5DEE">
        <w:rPr>
          <w:sz w:val="20"/>
          <w:szCs w:val="20"/>
        </w:rPr>
        <w:t xml:space="preserve">от </w:t>
      </w:r>
      <w:r w:rsidR="00325474" w:rsidRPr="007B5DEE">
        <w:rPr>
          <w:sz w:val="20"/>
          <w:szCs w:val="20"/>
        </w:rPr>
        <w:t>члена территориальной избирательной комиссии Кировского муниципального района</w:t>
      </w:r>
      <w:r w:rsidR="00493BDB">
        <w:rPr>
          <w:sz w:val="20"/>
          <w:szCs w:val="20"/>
        </w:rPr>
        <w:t xml:space="preserve"> </w:t>
      </w:r>
      <w:r w:rsidR="00234980">
        <w:rPr>
          <w:sz w:val="20"/>
          <w:szCs w:val="20"/>
        </w:rPr>
        <w:t>(</w:t>
      </w:r>
      <w:r w:rsidR="00461696">
        <w:rPr>
          <w:bCs/>
          <w:sz w:val="20"/>
          <w:szCs w:val="20"/>
        </w:rPr>
        <w:t>с полномочиями окружных</w:t>
      </w:r>
      <w:r w:rsidR="00234980">
        <w:rPr>
          <w:bCs/>
          <w:sz w:val="20"/>
          <w:szCs w:val="20"/>
        </w:rPr>
        <w:t>)</w:t>
      </w:r>
      <w:r w:rsidR="00D65CBB" w:rsidRPr="007B5DEE">
        <w:rPr>
          <w:bCs/>
          <w:sz w:val="20"/>
          <w:szCs w:val="20"/>
        </w:rPr>
        <w:t xml:space="preserve"> </w:t>
      </w:r>
      <w:r w:rsidR="00C7178D">
        <w:rPr>
          <w:bCs/>
          <w:sz w:val="20"/>
          <w:szCs w:val="20"/>
        </w:rPr>
        <w:t xml:space="preserve">(далее ТИК с полномочиями ОИК) </w:t>
      </w:r>
      <w:r w:rsidR="00D65CBB" w:rsidRPr="007B5DEE">
        <w:rPr>
          <w:sz w:val="20"/>
          <w:szCs w:val="20"/>
        </w:rPr>
        <w:t>с правом совещательного голоса</w:t>
      </w:r>
      <w:r w:rsidR="00325474" w:rsidRPr="007B5DEE">
        <w:rPr>
          <w:sz w:val="20"/>
          <w:szCs w:val="20"/>
        </w:rPr>
        <w:t xml:space="preserve"> </w:t>
      </w:r>
      <w:r w:rsidR="00762610">
        <w:rPr>
          <w:sz w:val="20"/>
          <w:szCs w:val="20"/>
        </w:rPr>
        <w:t xml:space="preserve"> Изюмовой Юлии Сергеевны</w:t>
      </w:r>
      <w:r w:rsidR="00325474" w:rsidRPr="007B5DEE">
        <w:rPr>
          <w:sz w:val="20"/>
          <w:szCs w:val="20"/>
        </w:rPr>
        <w:t xml:space="preserve"> </w:t>
      </w:r>
      <w:r w:rsidR="00762610">
        <w:rPr>
          <w:sz w:val="20"/>
          <w:szCs w:val="20"/>
        </w:rPr>
        <w:t>об отсутствии в помещениях избирательны</w:t>
      </w:r>
      <w:r w:rsidR="00234980">
        <w:rPr>
          <w:sz w:val="20"/>
          <w:szCs w:val="20"/>
        </w:rPr>
        <w:t>х комиссий сотрудников полиции.</w:t>
      </w:r>
      <w:r w:rsidR="00762610">
        <w:rPr>
          <w:sz w:val="20"/>
          <w:szCs w:val="20"/>
        </w:rPr>
        <w:t xml:space="preserve"> </w:t>
      </w:r>
      <w:r w:rsidR="00234980" w:rsidRPr="00234980">
        <w:rPr>
          <w:bCs/>
          <w:sz w:val="20"/>
          <w:szCs w:val="20"/>
        </w:rPr>
        <w:t xml:space="preserve">Аналогичная жалоба также поступила из Избирательной комиссии Ленинградской области. Данная жалоба заявителем также направлена в </w:t>
      </w:r>
      <w:r w:rsidR="00234980">
        <w:rPr>
          <w:bCs/>
          <w:sz w:val="20"/>
          <w:szCs w:val="20"/>
        </w:rPr>
        <w:t>Центра</w:t>
      </w:r>
      <w:r w:rsidR="000C76E0">
        <w:rPr>
          <w:bCs/>
          <w:sz w:val="20"/>
          <w:szCs w:val="20"/>
        </w:rPr>
        <w:t>льную избирательную комиссию Ро</w:t>
      </w:r>
      <w:r w:rsidR="00234980">
        <w:rPr>
          <w:bCs/>
          <w:sz w:val="20"/>
          <w:szCs w:val="20"/>
        </w:rPr>
        <w:t xml:space="preserve">ссийской Федерации, в Кировскую городскую прокуратуру Ленинградской области. </w:t>
      </w:r>
      <w:r w:rsidR="00C7178D">
        <w:rPr>
          <w:sz w:val="20"/>
          <w:szCs w:val="20"/>
        </w:rPr>
        <w:t>Рассмотрев данное заявление</w:t>
      </w:r>
      <w:r w:rsidR="00D554B4" w:rsidRPr="007B5DEE">
        <w:rPr>
          <w:sz w:val="20"/>
          <w:szCs w:val="20"/>
        </w:rPr>
        <w:t xml:space="preserve"> </w:t>
      </w:r>
      <w:r w:rsidR="00C7178D">
        <w:rPr>
          <w:bCs/>
          <w:sz w:val="20"/>
          <w:szCs w:val="20"/>
        </w:rPr>
        <w:t xml:space="preserve"> ТИК с полномочиями ОИК </w:t>
      </w:r>
      <w:r w:rsidR="00D554B4" w:rsidRPr="007B5DEE">
        <w:rPr>
          <w:sz w:val="20"/>
          <w:szCs w:val="20"/>
        </w:rPr>
        <w:t>установила следующее.</w:t>
      </w:r>
    </w:p>
    <w:p w:rsidR="005C75BB" w:rsidRPr="00BD0E66" w:rsidRDefault="005C75BB" w:rsidP="005C75B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 п.16 ст.20</w:t>
      </w:r>
      <w:r w:rsidR="003D45AF" w:rsidRPr="007B5DEE">
        <w:rPr>
          <w:sz w:val="20"/>
          <w:szCs w:val="20"/>
        </w:rPr>
        <w:t xml:space="preserve"> </w:t>
      </w:r>
      <w:r w:rsidR="00F779EC" w:rsidRPr="007B5DEE">
        <w:rPr>
          <w:sz w:val="20"/>
          <w:szCs w:val="20"/>
        </w:rPr>
        <w:t>Федерального</w:t>
      </w:r>
      <w:r w:rsidR="003D45AF" w:rsidRPr="007B5DEE">
        <w:rPr>
          <w:sz w:val="20"/>
          <w:szCs w:val="20"/>
        </w:rPr>
        <w:t xml:space="preserve"> закон</w:t>
      </w:r>
      <w:r w:rsidR="00F779EC" w:rsidRPr="007B5DEE">
        <w:rPr>
          <w:sz w:val="20"/>
          <w:szCs w:val="20"/>
        </w:rPr>
        <w:t>а</w:t>
      </w:r>
      <w:r w:rsidR="003D45AF" w:rsidRPr="007B5DEE">
        <w:rPr>
          <w:sz w:val="20"/>
          <w:szCs w:val="20"/>
        </w:rPr>
        <w:t xml:space="preserve"> от 12.06.2002 N 67-ФЗ «Об основных гарантиях избирательных прав и права на участие в референдуме граждан Российской Федерации» (далее – </w:t>
      </w:r>
      <w:r w:rsidR="001D3583">
        <w:rPr>
          <w:sz w:val="20"/>
          <w:szCs w:val="20"/>
        </w:rPr>
        <w:t xml:space="preserve"> </w:t>
      </w:r>
      <w:r w:rsidR="001D3583" w:rsidRPr="001D3583">
        <w:rPr>
          <w:sz w:val="20"/>
          <w:szCs w:val="20"/>
        </w:rPr>
        <w:t>Ф</w:t>
      </w:r>
      <w:r>
        <w:rPr>
          <w:sz w:val="20"/>
          <w:szCs w:val="20"/>
        </w:rPr>
        <w:t>едеральный закон №67-ФЗ)</w:t>
      </w:r>
      <w:r w:rsidR="003D45AF" w:rsidRPr="007B5D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государственные органы, органы местного самоуправления, государственные и муниципальные учреждения, а также их должностные лица обязаны оказывать комиссиям содействие в реализации их полномочий, в частности на безвозмездной </w:t>
      </w:r>
      <w:r w:rsidRPr="00BD0E66">
        <w:rPr>
          <w:sz w:val="20"/>
          <w:szCs w:val="20"/>
        </w:rPr>
        <w:t>основе предоставлять необходимые помещения, в том числе для хранения избирательной документации</w:t>
      </w:r>
      <w:r>
        <w:rPr>
          <w:sz w:val="20"/>
          <w:szCs w:val="20"/>
        </w:rPr>
        <w:t xml:space="preserve">  до передачи указанной документации в архив либо уничтожения по истечении сроков хранения, установленных законом, </w:t>
      </w:r>
      <w:r w:rsidRPr="00BD0E66">
        <w:rPr>
          <w:sz w:val="20"/>
          <w:szCs w:val="20"/>
        </w:rPr>
        <w:t>обеспечивать охрану предоставляемых помещений и указанной документации</w:t>
      </w:r>
      <w:r w:rsidR="00234980" w:rsidRPr="00BD0E66">
        <w:rPr>
          <w:sz w:val="20"/>
          <w:szCs w:val="20"/>
        </w:rPr>
        <w:t>.</w:t>
      </w:r>
    </w:p>
    <w:p w:rsidR="009F0445" w:rsidRDefault="00812039" w:rsidP="004808BD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Для сохранности избирательных бюллетеней для голосования на досрочных выб</w:t>
      </w:r>
      <w:r w:rsidR="004577BF">
        <w:rPr>
          <w:sz w:val="20"/>
          <w:szCs w:val="20"/>
        </w:rPr>
        <w:t>орах депутатов совета депутатов</w:t>
      </w:r>
      <w:r w:rsidR="008F6EA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муниципального образования Шлиссельбургское городское поселение Кировского муниципального района Ленинградской области четвёртого созыва, дополнительных выборах </w:t>
      </w:r>
      <w:r w:rsidR="008F6EAF">
        <w:rPr>
          <w:sz w:val="20"/>
          <w:szCs w:val="20"/>
        </w:rPr>
        <w:t xml:space="preserve">депутатов совета депутатов муниципального образования </w:t>
      </w:r>
      <w:r w:rsidR="003A1CE7">
        <w:rPr>
          <w:sz w:val="20"/>
          <w:szCs w:val="20"/>
        </w:rPr>
        <w:t>Приладожское</w:t>
      </w:r>
      <w:r w:rsidR="008F6EAF">
        <w:rPr>
          <w:sz w:val="20"/>
          <w:szCs w:val="20"/>
        </w:rPr>
        <w:t xml:space="preserve"> городское поселение Кировского муниципального района Ленинградской области четвёртого созыва по многомандатному избирательному округу №24 (далее </w:t>
      </w:r>
      <w:r w:rsidR="005D18A6" w:rsidRPr="007B5DEE">
        <w:rPr>
          <w:sz w:val="20"/>
          <w:szCs w:val="20"/>
        </w:rPr>
        <w:t>–</w:t>
      </w:r>
      <w:r w:rsidR="005D18A6">
        <w:rPr>
          <w:sz w:val="20"/>
          <w:szCs w:val="20"/>
        </w:rPr>
        <w:t xml:space="preserve"> </w:t>
      </w:r>
      <w:r w:rsidR="008F6EAF">
        <w:rPr>
          <w:sz w:val="20"/>
          <w:szCs w:val="20"/>
        </w:rPr>
        <w:t>выборы</w:t>
      </w:r>
      <w:r w:rsidR="001D3583">
        <w:rPr>
          <w:sz w:val="20"/>
          <w:szCs w:val="20"/>
        </w:rPr>
        <w:t xml:space="preserve"> </w:t>
      </w:r>
      <w:r w:rsidR="008F6EAF">
        <w:rPr>
          <w:sz w:val="20"/>
          <w:szCs w:val="20"/>
        </w:rPr>
        <w:t xml:space="preserve">2018 года) администрацией Кировского муниципального района Ленинградской области </w:t>
      </w:r>
      <w:r w:rsidR="00164ED8" w:rsidRPr="00164ED8">
        <w:rPr>
          <w:sz w:val="20"/>
          <w:szCs w:val="20"/>
        </w:rPr>
        <w:t>выделено режимно - секретное помещение</w:t>
      </w:r>
      <w:r w:rsidR="00164ED8">
        <w:rPr>
          <w:sz w:val="20"/>
          <w:szCs w:val="20"/>
        </w:rPr>
        <w:t xml:space="preserve">, </w:t>
      </w:r>
      <w:r w:rsidR="00164ED8" w:rsidRPr="00164ED8">
        <w:rPr>
          <w:sz w:val="20"/>
          <w:szCs w:val="20"/>
        </w:rPr>
        <w:t>находящееся под сигнализацией и в которую ограничен доступ посторонних лиц. Также здание администрации Кировского муниципального района охраняется охранной организ</w:t>
      </w:r>
      <w:r w:rsidR="001A3B8C">
        <w:rPr>
          <w:sz w:val="20"/>
          <w:szCs w:val="20"/>
        </w:rPr>
        <w:t>ацией,</w:t>
      </w:r>
      <w:r w:rsidR="00164ED8" w:rsidRPr="00164ED8">
        <w:rPr>
          <w:sz w:val="20"/>
          <w:szCs w:val="20"/>
        </w:rPr>
        <w:t xml:space="preserve"> которая имеет соответствующую лицензию. </w:t>
      </w:r>
      <w:r w:rsidR="009F0445">
        <w:rPr>
          <w:sz w:val="20"/>
          <w:szCs w:val="20"/>
        </w:rPr>
        <w:t>По информации, полученной от председателей участковых избирательных комиссий</w:t>
      </w:r>
      <w:r w:rsidR="006A0E9A">
        <w:rPr>
          <w:sz w:val="20"/>
          <w:szCs w:val="20"/>
        </w:rPr>
        <w:t xml:space="preserve">  избирательных участков №</w:t>
      </w:r>
      <w:r w:rsidR="002967B2" w:rsidRPr="002967B2">
        <w:rPr>
          <w:sz w:val="20"/>
          <w:szCs w:val="20"/>
        </w:rPr>
        <w:t>№571-574</w:t>
      </w:r>
      <w:r w:rsidR="009F0445">
        <w:rPr>
          <w:sz w:val="20"/>
          <w:szCs w:val="20"/>
        </w:rPr>
        <w:t>, 18</w:t>
      </w:r>
      <w:r w:rsidR="007A428B">
        <w:rPr>
          <w:sz w:val="20"/>
          <w:szCs w:val="20"/>
        </w:rPr>
        <w:t xml:space="preserve"> июня 2018 года после получения избирательных бюллетеней из территориальной избирательной комиссии Кировского муниципального района</w:t>
      </w:r>
      <w:r w:rsidR="00E73287">
        <w:rPr>
          <w:sz w:val="20"/>
          <w:szCs w:val="20"/>
        </w:rPr>
        <w:t xml:space="preserve"> (с полномочиями окружных)</w:t>
      </w:r>
      <w:r w:rsidR="00C9551F">
        <w:rPr>
          <w:sz w:val="20"/>
          <w:szCs w:val="20"/>
        </w:rPr>
        <w:t xml:space="preserve"> они </w:t>
      </w:r>
      <w:r w:rsidR="007A428B">
        <w:rPr>
          <w:sz w:val="20"/>
          <w:szCs w:val="20"/>
        </w:rPr>
        <w:t xml:space="preserve"> были переданы на сохранность</w:t>
      </w:r>
      <w:r w:rsidR="00E73287">
        <w:rPr>
          <w:sz w:val="20"/>
          <w:szCs w:val="20"/>
        </w:rPr>
        <w:t xml:space="preserve"> в 112 отделение полиции по актам</w:t>
      </w:r>
      <w:r w:rsidR="00E509AE">
        <w:rPr>
          <w:sz w:val="20"/>
          <w:szCs w:val="20"/>
        </w:rPr>
        <w:t>.</w:t>
      </w:r>
      <w:r w:rsidR="00E73287">
        <w:rPr>
          <w:sz w:val="20"/>
          <w:szCs w:val="20"/>
        </w:rPr>
        <w:t xml:space="preserve"> Поэтому в указанное заявителем время  на избирательных участках</w:t>
      </w:r>
      <w:r w:rsidR="00C9551F">
        <w:rPr>
          <w:sz w:val="20"/>
          <w:szCs w:val="20"/>
        </w:rPr>
        <w:t xml:space="preserve"> отсутствовали сотрудники полиции.</w:t>
      </w:r>
      <w:r w:rsidR="00E73287">
        <w:rPr>
          <w:sz w:val="20"/>
          <w:szCs w:val="20"/>
        </w:rPr>
        <w:t xml:space="preserve"> </w:t>
      </w:r>
      <w:r w:rsidR="004808BD">
        <w:t xml:space="preserve"> </w:t>
      </w:r>
    </w:p>
    <w:p w:rsidR="00C9551F" w:rsidRDefault="00E73287" w:rsidP="00E7328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 п.9 ст.65 Федерального закона запечатанный конверт с бюллетенями хранится у секретаря соответствующей комиссии: в помещении территориальной комиссии, избирательной комиссии муниципального образования, окружной избирательной комиссии - до момента передачи конвертов с бюллетенями в участковую комиссию, в помещении участковой комиссии - до дня голосования.</w:t>
      </w:r>
      <w:r w:rsidR="0016240F">
        <w:rPr>
          <w:sz w:val="20"/>
          <w:szCs w:val="20"/>
        </w:rPr>
        <w:t xml:space="preserve"> </w:t>
      </w:r>
    </w:p>
    <w:p w:rsidR="002E519D" w:rsidRPr="0016240F" w:rsidRDefault="0016240F" w:rsidP="001D3583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6240F">
        <w:rPr>
          <w:sz w:val="20"/>
          <w:szCs w:val="20"/>
        </w:rPr>
        <w:t xml:space="preserve">В соответствии с </w:t>
      </w:r>
      <w:r w:rsidR="00EA4F38">
        <w:rPr>
          <w:sz w:val="20"/>
          <w:szCs w:val="20"/>
        </w:rPr>
        <w:t xml:space="preserve">п.7.3 </w:t>
      </w:r>
      <w:r w:rsidRPr="0016240F">
        <w:rPr>
          <w:sz w:val="20"/>
          <w:szCs w:val="20"/>
        </w:rPr>
        <w:t>Методи</w:t>
      </w:r>
      <w:r w:rsidR="00EA4F38">
        <w:rPr>
          <w:sz w:val="20"/>
          <w:szCs w:val="20"/>
        </w:rPr>
        <w:t xml:space="preserve">ческих рекомендаций </w:t>
      </w:r>
      <w:r w:rsidRPr="0016240F">
        <w:rPr>
          <w:sz w:val="20"/>
          <w:szCs w:val="20"/>
        </w:rPr>
        <w:t>о порядке проведения досрочного голосования в помещениях</w:t>
      </w:r>
      <w:r w:rsidR="001D3583">
        <w:rPr>
          <w:sz w:val="20"/>
          <w:szCs w:val="20"/>
        </w:rPr>
        <w:t xml:space="preserve"> </w:t>
      </w:r>
      <w:r w:rsidRPr="0016240F">
        <w:rPr>
          <w:sz w:val="20"/>
          <w:szCs w:val="20"/>
        </w:rPr>
        <w:t xml:space="preserve">комиссий на выборах в органы государственной власти </w:t>
      </w:r>
      <w:r w:rsidR="00EA4F38">
        <w:rPr>
          <w:sz w:val="20"/>
          <w:szCs w:val="20"/>
        </w:rPr>
        <w:t>субъектов Российской Ф</w:t>
      </w:r>
      <w:r w:rsidRPr="0016240F">
        <w:rPr>
          <w:sz w:val="20"/>
          <w:szCs w:val="20"/>
        </w:rPr>
        <w:t>едерации, органы местного  самоуправления, референдуме субъекта Российской Федерации,</w:t>
      </w:r>
      <w:r w:rsidR="00EA4F38">
        <w:rPr>
          <w:sz w:val="20"/>
          <w:szCs w:val="20"/>
        </w:rPr>
        <w:t xml:space="preserve"> </w:t>
      </w:r>
      <w:r w:rsidRPr="0016240F">
        <w:rPr>
          <w:sz w:val="20"/>
          <w:szCs w:val="20"/>
        </w:rPr>
        <w:t>местном референдуме,</w:t>
      </w:r>
      <w:r w:rsidR="00EA4F38">
        <w:rPr>
          <w:sz w:val="20"/>
          <w:szCs w:val="20"/>
        </w:rPr>
        <w:t xml:space="preserve"> </w:t>
      </w:r>
      <w:r w:rsidRPr="0016240F">
        <w:rPr>
          <w:sz w:val="20"/>
          <w:szCs w:val="20"/>
        </w:rPr>
        <w:t>утверж</w:t>
      </w:r>
      <w:r w:rsidR="00EA4F38">
        <w:rPr>
          <w:sz w:val="20"/>
          <w:szCs w:val="20"/>
        </w:rPr>
        <w:t>д</w:t>
      </w:r>
      <w:r w:rsidRPr="0016240F">
        <w:rPr>
          <w:sz w:val="20"/>
          <w:szCs w:val="20"/>
        </w:rPr>
        <w:t xml:space="preserve">ёнными  постановлением Центральной избирательной комиссии Российской Федерации от 4 июня 2014 г. N 233/1480-6 </w:t>
      </w:r>
      <w:r w:rsidR="00EA4F38">
        <w:rPr>
          <w:sz w:val="20"/>
          <w:szCs w:val="20"/>
        </w:rPr>
        <w:t>з</w:t>
      </w:r>
      <w:r w:rsidR="002E519D" w:rsidRPr="0016240F">
        <w:rPr>
          <w:sz w:val="20"/>
          <w:szCs w:val="20"/>
        </w:rPr>
        <w:t>аявления досрочно проголосовавших избирателей и запечатанные конверты должны храниться у секретаря соответствующей комиссии в отдельном сейфе (железном ящике), который должен опечатываться (опломбировываться). В случае невозможности использования для хранения документов о досрочном голосовании отдельного сейфа (железного ящика) эти документы должны помещаться в отдельную папку (коробку), которая опечатывается и хранится в сейфе соответствующей комиссии.</w:t>
      </w:r>
    </w:p>
    <w:p w:rsidR="003D45AF" w:rsidRDefault="0016240F" w:rsidP="001624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исполнение вышеуказанных норм закона конверты с бюллетенями для досрочного голосования избирателей, проголосовавших в </w:t>
      </w:r>
      <w:r w:rsidR="003204C3">
        <w:rPr>
          <w:bCs/>
          <w:sz w:val="20"/>
          <w:szCs w:val="20"/>
        </w:rPr>
        <w:t>ТИК с полномочиями ОИК</w:t>
      </w:r>
      <w:r w:rsidR="000703E3" w:rsidRPr="007B5DEE">
        <w:rPr>
          <w:bCs/>
          <w:sz w:val="20"/>
          <w:szCs w:val="20"/>
        </w:rPr>
        <w:t xml:space="preserve"> </w:t>
      </w:r>
      <w:r w:rsidR="00EA4F38">
        <w:rPr>
          <w:sz w:val="20"/>
          <w:szCs w:val="20"/>
        </w:rPr>
        <w:t>храни</w:t>
      </w:r>
      <w:r w:rsidR="001D3583">
        <w:rPr>
          <w:sz w:val="20"/>
          <w:szCs w:val="20"/>
        </w:rPr>
        <w:t>ли</w:t>
      </w:r>
      <w:r w:rsidR="00EA4F38">
        <w:rPr>
          <w:sz w:val="20"/>
          <w:szCs w:val="20"/>
        </w:rPr>
        <w:t>сь</w:t>
      </w:r>
      <w:r>
        <w:rPr>
          <w:sz w:val="20"/>
          <w:szCs w:val="20"/>
        </w:rPr>
        <w:t xml:space="preserve"> </w:t>
      </w:r>
      <w:r w:rsidR="00EA4F38">
        <w:rPr>
          <w:sz w:val="20"/>
          <w:szCs w:val="20"/>
        </w:rPr>
        <w:t xml:space="preserve">в помещении </w:t>
      </w:r>
      <w:r w:rsidR="003204C3">
        <w:rPr>
          <w:bCs/>
          <w:sz w:val="20"/>
          <w:szCs w:val="20"/>
        </w:rPr>
        <w:t>территориальной избирательной комиссии</w:t>
      </w:r>
      <w:r w:rsidR="004552C3">
        <w:rPr>
          <w:bCs/>
          <w:sz w:val="20"/>
          <w:szCs w:val="20"/>
        </w:rPr>
        <w:t xml:space="preserve"> Кировского муниципального района</w:t>
      </w:r>
      <w:r w:rsidR="00EA4F38">
        <w:rPr>
          <w:sz w:val="20"/>
          <w:szCs w:val="20"/>
        </w:rPr>
        <w:t xml:space="preserve"> </w:t>
      </w:r>
      <w:r w:rsidR="00C7178D">
        <w:rPr>
          <w:sz w:val="20"/>
          <w:szCs w:val="20"/>
        </w:rPr>
        <w:t xml:space="preserve"> </w:t>
      </w:r>
      <w:r w:rsidR="001D3583">
        <w:rPr>
          <w:sz w:val="20"/>
          <w:szCs w:val="20"/>
        </w:rPr>
        <w:t xml:space="preserve"> в сейфах</w:t>
      </w:r>
      <w:r w:rsidR="00EA4F38">
        <w:rPr>
          <w:sz w:val="20"/>
          <w:szCs w:val="20"/>
        </w:rPr>
        <w:t xml:space="preserve"> в опечатанных коробках. На </w:t>
      </w:r>
      <w:r w:rsidR="001D3583">
        <w:rPr>
          <w:sz w:val="20"/>
          <w:szCs w:val="20"/>
        </w:rPr>
        <w:t xml:space="preserve">конвертах с бюллетенями для досрочного голосования, </w:t>
      </w:r>
      <w:r w:rsidR="00EA4F38">
        <w:rPr>
          <w:sz w:val="20"/>
          <w:szCs w:val="20"/>
        </w:rPr>
        <w:t>опеч</w:t>
      </w:r>
      <w:r w:rsidR="001D3583">
        <w:rPr>
          <w:sz w:val="20"/>
          <w:szCs w:val="20"/>
        </w:rPr>
        <w:t>атанных коробках с конвертами</w:t>
      </w:r>
      <w:r w:rsidR="00493BDB">
        <w:rPr>
          <w:sz w:val="20"/>
          <w:szCs w:val="20"/>
        </w:rPr>
        <w:t xml:space="preserve"> для досрочного голосования</w:t>
      </w:r>
      <w:r w:rsidR="001D3583">
        <w:rPr>
          <w:sz w:val="20"/>
          <w:szCs w:val="20"/>
        </w:rPr>
        <w:t>, опечатанных сейфах</w:t>
      </w:r>
      <w:r w:rsidR="004577BF">
        <w:rPr>
          <w:sz w:val="20"/>
          <w:szCs w:val="20"/>
        </w:rPr>
        <w:t xml:space="preserve"> ежедневно ставили </w:t>
      </w:r>
      <w:r w:rsidR="00FF061F">
        <w:rPr>
          <w:sz w:val="20"/>
          <w:szCs w:val="20"/>
        </w:rPr>
        <w:t xml:space="preserve">свои подписи </w:t>
      </w:r>
      <w:r w:rsidR="004577BF">
        <w:rPr>
          <w:sz w:val="20"/>
          <w:szCs w:val="20"/>
        </w:rPr>
        <w:t>члены ТИК Кировского муниципального района (с полномочиями ОИК)</w:t>
      </w:r>
      <w:r w:rsidR="00FF061F">
        <w:rPr>
          <w:sz w:val="20"/>
          <w:szCs w:val="20"/>
        </w:rPr>
        <w:t xml:space="preserve"> с правом совещательного голоса, кандидаты.</w:t>
      </w:r>
      <w:r w:rsidR="00903C22">
        <w:rPr>
          <w:sz w:val="20"/>
          <w:szCs w:val="20"/>
        </w:rPr>
        <w:t xml:space="preserve"> Кроме того, процедуру опечатывания сейфов фиксировали путём фото и видеосъёмки члены ТИК с правом совещательного голоса, кандидаты, в том числе заявитель.</w:t>
      </w:r>
      <w:r w:rsidR="00FE5427">
        <w:rPr>
          <w:sz w:val="20"/>
          <w:szCs w:val="20"/>
        </w:rPr>
        <w:t xml:space="preserve"> </w:t>
      </w:r>
    </w:p>
    <w:p w:rsidR="008D44EE" w:rsidRDefault="00FF061F" w:rsidP="008D44EE">
      <w:pPr>
        <w:ind w:firstLine="540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В связи с тем, что в Федеральном законе </w:t>
      </w:r>
      <w:r w:rsidR="00A239CA">
        <w:rPr>
          <w:sz w:val="20"/>
          <w:szCs w:val="20"/>
        </w:rPr>
        <w:t xml:space="preserve">№67-ФЗ </w:t>
      </w:r>
      <w:r>
        <w:rPr>
          <w:sz w:val="20"/>
          <w:szCs w:val="20"/>
        </w:rPr>
        <w:t>и других нормативных актах отсутствует норма, регулирующая способ</w:t>
      </w:r>
      <w:r w:rsidR="008D44EE">
        <w:rPr>
          <w:sz w:val="20"/>
          <w:szCs w:val="20"/>
        </w:rPr>
        <w:t xml:space="preserve"> опечатывания сейфов,</w:t>
      </w:r>
      <w:r>
        <w:rPr>
          <w:sz w:val="20"/>
          <w:szCs w:val="20"/>
        </w:rPr>
        <w:t xml:space="preserve"> </w:t>
      </w:r>
      <w:r w:rsidR="008D44EE">
        <w:rPr>
          <w:bCs/>
          <w:sz w:val="20"/>
          <w:szCs w:val="20"/>
        </w:rPr>
        <w:t>ТИК с полномочиями ОИК было принято решение использовать для опечатывания сейфа клейкую ленту при наклеивании которой образуется уникальный отпечаток, который фиксируется видео и фото техникой и в случае любого действия с данной опломбировкой будут заметны повреждения и изменения данного о</w:t>
      </w:r>
      <w:r w:rsidR="009C38F3">
        <w:rPr>
          <w:bCs/>
          <w:sz w:val="20"/>
          <w:szCs w:val="20"/>
        </w:rPr>
        <w:t>тпечатк</w:t>
      </w:r>
      <w:r w:rsidR="004808BD">
        <w:rPr>
          <w:bCs/>
          <w:sz w:val="20"/>
          <w:szCs w:val="20"/>
        </w:rPr>
        <w:t xml:space="preserve">а. В случае имеющихся сомнений </w:t>
      </w:r>
      <w:r w:rsidR="009C38F3">
        <w:rPr>
          <w:bCs/>
          <w:sz w:val="20"/>
          <w:szCs w:val="20"/>
        </w:rPr>
        <w:t>предоставляется возможность сравнить фотографии опломбировки.</w:t>
      </w:r>
      <w:r w:rsidR="00B4201A">
        <w:rPr>
          <w:bCs/>
          <w:sz w:val="20"/>
          <w:szCs w:val="20"/>
        </w:rPr>
        <w:t xml:space="preserve"> Данный способ опломбировки  использовался в связи с тем, что сейф имеет гладкую поверхность.</w:t>
      </w:r>
    </w:p>
    <w:p w:rsidR="0032767C" w:rsidRPr="004808BD" w:rsidRDefault="0032767C" w:rsidP="008D44E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Кроме того, в соответствии с п.31 ст.12 Федерального закона</w:t>
      </w:r>
      <w:r w:rsidR="00D31568">
        <w:rPr>
          <w:sz w:val="20"/>
          <w:szCs w:val="20"/>
        </w:rPr>
        <w:t xml:space="preserve"> №3-ФЗ «О полиции»</w:t>
      </w:r>
      <w:r w:rsidR="00D73D6B">
        <w:rPr>
          <w:sz w:val="20"/>
          <w:szCs w:val="20"/>
        </w:rPr>
        <w:t xml:space="preserve"> полиция оказывает </w:t>
      </w:r>
      <w:r w:rsidR="00D73D6B" w:rsidRPr="004808BD">
        <w:rPr>
          <w:sz w:val="20"/>
          <w:szCs w:val="20"/>
        </w:rPr>
        <w:t>содействие</w:t>
      </w:r>
      <w:r w:rsidR="009F78DB">
        <w:rPr>
          <w:sz w:val="20"/>
          <w:szCs w:val="20"/>
        </w:rPr>
        <w:t xml:space="preserve"> </w:t>
      </w:r>
      <w:r w:rsidR="003E1745">
        <w:rPr>
          <w:sz w:val="20"/>
          <w:szCs w:val="20"/>
        </w:rPr>
        <w:t>избирательным комиссиям в осуществлении охраны</w:t>
      </w:r>
      <w:r>
        <w:rPr>
          <w:sz w:val="20"/>
          <w:szCs w:val="20"/>
        </w:rPr>
        <w:t xml:space="preserve"> помещений, где хранятся бюллетени для голосования на выборах, </w:t>
      </w:r>
      <w:r w:rsidR="00912393">
        <w:rPr>
          <w:sz w:val="20"/>
          <w:szCs w:val="20"/>
        </w:rPr>
        <w:t>участ</w:t>
      </w:r>
      <w:r w:rsidR="00D73D6B">
        <w:rPr>
          <w:sz w:val="20"/>
          <w:szCs w:val="20"/>
        </w:rPr>
        <w:t>вует</w:t>
      </w:r>
      <w:r>
        <w:rPr>
          <w:sz w:val="20"/>
          <w:szCs w:val="20"/>
        </w:rPr>
        <w:t xml:space="preserve"> в обеспечении безопасности граждан и общественного порядка в помещениях для голосования и на т</w:t>
      </w:r>
      <w:r w:rsidR="00D73D6B">
        <w:rPr>
          <w:sz w:val="20"/>
          <w:szCs w:val="20"/>
        </w:rPr>
        <w:t>ерриториях вокруг них; оказывает</w:t>
      </w:r>
      <w:r>
        <w:rPr>
          <w:sz w:val="20"/>
          <w:szCs w:val="20"/>
        </w:rPr>
        <w:t xml:space="preserve"> по запроса</w:t>
      </w:r>
      <w:r w:rsidR="00D73D6B">
        <w:rPr>
          <w:sz w:val="20"/>
          <w:szCs w:val="20"/>
        </w:rPr>
        <w:t>м избирательных комиссий</w:t>
      </w:r>
      <w:r>
        <w:rPr>
          <w:sz w:val="20"/>
          <w:szCs w:val="20"/>
        </w:rPr>
        <w:t xml:space="preserve"> </w:t>
      </w:r>
      <w:r w:rsidRPr="004808BD">
        <w:rPr>
          <w:sz w:val="20"/>
          <w:szCs w:val="20"/>
        </w:rPr>
        <w:t>иное содействие в целях обеспечения беспрепятственного осуществления этими комиссиями полномочий, возложе</w:t>
      </w:r>
      <w:r w:rsidR="004808BD">
        <w:rPr>
          <w:sz w:val="20"/>
          <w:szCs w:val="20"/>
        </w:rPr>
        <w:t>нных на них Федеральным законом №3-ФЗ «О полиции». Данное содействие оказывается по просьбе избирательных комиссий.</w:t>
      </w:r>
    </w:p>
    <w:p w:rsidR="00461696" w:rsidRDefault="00840E02" w:rsidP="00FA0095">
      <w:pPr>
        <w:ind w:firstLine="424"/>
        <w:jc w:val="both"/>
        <w:rPr>
          <w:sz w:val="20"/>
          <w:szCs w:val="20"/>
        </w:rPr>
      </w:pPr>
      <w:r w:rsidRPr="003A536B">
        <w:rPr>
          <w:sz w:val="20"/>
          <w:szCs w:val="20"/>
        </w:rPr>
        <w:t xml:space="preserve">Для </w:t>
      </w:r>
      <w:r w:rsidR="0028445F">
        <w:rPr>
          <w:sz w:val="20"/>
          <w:szCs w:val="20"/>
        </w:rPr>
        <w:t xml:space="preserve">сохранности конвертов с бюллетенями для досрочного голосования </w:t>
      </w:r>
      <w:r w:rsidR="000A02E7">
        <w:rPr>
          <w:sz w:val="20"/>
          <w:szCs w:val="20"/>
        </w:rPr>
        <w:t xml:space="preserve">на избирательных участках №№571-574 </w:t>
      </w:r>
      <w:r w:rsidR="009F78DB">
        <w:rPr>
          <w:sz w:val="20"/>
          <w:szCs w:val="20"/>
        </w:rPr>
        <w:t xml:space="preserve">администрацией Кировского муниципального района Ленинградской области </w:t>
      </w:r>
      <w:r w:rsidR="000A02E7">
        <w:rPr>
          <w:sz w:val="20"/>
          <w:szCs w:val="20"/>
        </w:rPr>
        <w:t>выделены железные ящики – сейфы</w:t>
      </w:r>
      <w:r w:rsidR="009F78DB">
        <w:rPr>
          <w:sz w:val="20"/>
          <w:szCs w:val="20"/>
        </w:rPr>
        <w:t>.</w:t>
      </w:r>
    </w:p>
    <w:p w:rsidR="0027182D" w:rsidRPr="00B5191A" w:rsidRDefault="0027182D" w:rsidP="00B645AC">
      <w:pPr>
        <w:autoSpaceDE w:val="0"/>
        <w:autoSpaceDN w:val="0"/>
        <w:adjustRightInd w:val="0"/>
        <w:ind w:firstLine="424"/>
        <w:jc w:val="both"/>
        <w:rPr>
          <w:sz w:val="20"/>
          <w:szCs w:val="20"/>
        </w:rPr>
      </w:pPr>
      <w:r w:rsidRPr="00B5191A">
        <w:rPr>
          <w:sz w:val="20"/>
          <w:szCs w:val="20"/>
        </w:rPr>
        <w:t>В соответствии с п.</w:t>
      </w:r>
      <w:r>
        <w:rPr>
          <w:sz w:val="20"/>
          <w:szCs w:val="20"/>
        </w:rPr>
        <w:t xml:space="preserve"> 15 ст. 63 Федерального закона </w:t>
      </w:r>
      <w:r w:rsidR="004C32CC">
        <w:rPr>
          <w:sz w:val="20"/>
          <w:szCs w:val="20"/>
        </w:rPr>
        <w:t xml:space="preserve">№67-ФЗ </w:t>
      </w:r>
      <w:r w:rsidRPr="00B5191A">
        <w:rPr>
          <w:sz w:val="20"/>
          <w:szCs w:val="20"/>
        </w:rPr>
        <w:t>ответственность за передачу и сохранность бюллетеней несут председатели комиссий, осуществляющих передачу, получение и хранение бюллетеней.</w:t>
      </w:r>
    </w:p>
    <w:p w:rsidR="00986F51" w:rsidRPr="007B5DEE" w:rsidRDefault="00986F51" w:rsidP="006B3A66">
      <w:pPr>
        <w:pStyle w:val="ab"/>
        <w:ind w:firstLine="424"/>
        <w:jc w:val="both"/>
        <w:rPr>
          <w:sz w:val="20"/>
          <w:szCs w:val="20"/>
        </w:rPr>
      </w:pPr>
      <w:r w:rsidRPr="007B5DEE">
        <w:rPr>
          <w:sz w:val="20"/>
          <w:szCs w:val="20"/>
        </w:rPr>
        <w:t xml:space="preserve">Комиссией также </w:t>
      </w:r>
      <w:r w:rsidR="00461696">
        <w:rPr>
          <w:sz w:val="20"/>
          <w:szCs w:val="20"/>
        </w:rPr>
        <w:t>не усматривается</w:t>
      </w:r>
      <w:r w:rsidRPr="007B5DEE">
        <w:rPr>
          <w:sz w:val="20"/>
          <w:szCs w:val="20"/>
        </w:rPr>
        <w:t xml:space="preserve"> </w:t>
      </w:r>
      <w:r w:rsidR="00461696">
        <w:rPr>
          <w:sz w:val="20"/>
          <w:szCs w:val="20"/>
        </w:rPr>
        <w:t xml:space="preserve">связь между </w:t>
      </w:r>
      <w:r w:rsidRPr="007B5DEE">
        <w:rPr>
          <w:sz w:val="20"/>
          <w:szCs w:val="20"/>
        </w:rPr>
        <w:t>нападение</w:t>
      </w:r>
      <w:r w:rsidR="00461696">
        <w:rPr>
          <w:sz w:val="20"/>
          <w:szCs w:val="20"/>
        </w:rPr>
        <w:t>м</w:t>
      </w:r>
      <w:r w:rsidRPr="007B5DEE">
        <w:rPr>
          <w:sz w:val="20"/>
          <w:szCs w:val="20"/>
        </w:rPr>
        <w:t xml:space="preserve"> на члена </w:t>
      </w:r>
      <w:r w:rsidR="00721749">
        <w:rPr>
          <w:bCs/>
          <w:sz w:val="20"/>
          <w:szCs w:val="20"/>
        </w:rPr>
        <w:t xml:space="preserve"> </w:t>
      </w:r>
      <w:r w:rsidR="00AB0FCE">
        <w:rPr>
          <w:bCs/>
          <w:sz w:val="20"/>
          <w:szCs w:val="20"/>
        </w:rPr>
        <w:t xml:space="preserve">территориальной избирательной комиссии </w:t>
      </w:r>
      <w:r w:rsidRPr="007B5DEE">
        <w:rPr>
          <w:sz w:val="20"/>
          <w:szCs w:val="20"/>
        </w:rPr>
        <w:t>с правом совещательного голоса А</w:t>
      </w:r>
      <w:r w:rsidR="00AB0FCE">
        <w:rPr>
          <w:sz w:val="20"/>
          <w:szCs w:val="20"/>
        </w:rPr>
        <w:t>. Р.</w:t>
      </w:r>
      <w:r w:rsidRPr="007B5DEE">
        <w:rPr>
          <w:sz w:val="20"/>
          <w:szCs w:val="20"/>
        </w:rPr>
        <w:t xml:space="preserve"> Одинга </w:t>
      </w:r>
      <w:r w:rsidR="00461696">
        <w:rPr>
          <w:sz w:val="20"/>
          <w:szCs w:val="20"/>
        </w:rPr>
        <w:t xml:space="preserve"> </w:t>
      </w:r>
      <w:r w:rsidR="003C788E">
        <w:rPr>
          <w:sz w:val="20"/>
          <w:szCs w:val="20"/>
        </w:rPr>
        <w:t xml:space="preserve">и сохранностью </w:t>
      </w:r>
      <w:r w:rsidR="00486BFA">
        <w:rPr>
          <w:sz w:val="20"/>
          <w:szCs w:val="20"/>
        </w:rPr>
        <w:t xml:space="preserve">избирательных </w:t>
      </w:r>
      <w:r w:rsidR="003C788E">
        <w:rPr>
          <w:sz w:val="20"/>
          <w:szCs w:val="20"/>
        </w:rPr>
        <w:t>бюллетеней.</w:t>
      </w:r>
    </w:p>
    <w:p w:rsidR="00F8098C" w:rsidRPr="007B5DEE" w:rsidRDefault="00F8098C" w:rsidP="00B645AC">
      <w:pPr>
        <w:ind w:firstLine="424"/>
        <w:jc w:val="both"/>
        <w:rPr>
          <w:sz w:val="20"/>
          <w:szCs w:val="20"/>
        </w:rPr>
      </w:pPr>
      <w:r w:rsidRPr="007B5DEE">
        <w:rPr>
          <w:sz w:val="20"/>
          <w:szCs w:val="20"/>
        </w:rPr>
        <w:t>На основании вышеизложенного,</w:t>
      </w:r>
      <w:r w:rsidR="00B645AC">
        <w:rPr>
          <w:sz w:val="20"/>
          <w:szCs w:val="20"/>
        </w:rPr>
        <w:t xml:space="preserve"> </w:t>
      </w:r>
      <w:r w:rsidRPr="007B5DEE">
        <w:rPr>
          <w:sz w:val="20"/>
          <w:szCs w:val="20"/>
        </w:rPr>
        <w:t>территориальная избирательная комиссия Кировского муниципального района (с полн</w:t>
      </w:r>
      <w:r w:rsidR="006B3A66" w:rsidRPr="007B5DEE">
        <w:rPr>
          <w:sz w:val="20"/>
          <w:szCs w:val="20"/>
        </w:rPr>
        <w:t>омочиями окружных) постановляет:</w:t>
      </w:r>
    </w:p>
    <w:p w:rsidR="0007634F" w:rsidRPr="004577BF" w:rsidRDefault="006B3A66" w:rsidP="007B5DEE">
      <w:pPr>
        <w:autoSpaceDE w:val="0"/>
        <w:autoSpaceDN w:val="0"/>
        <w:adjustRightInd w:val="0"/>
        <w:ind w:left="284" w:right="2" w:firstLine="540"/>
        <w:jc w:val="both"/>
        <w:rPr>
          <w:sz w:val="20"/>
          <w:szCs w:val="20"/>
        </w:rPr>
      </w:pPr>
      <w:r w:rsidRPr="007B5DEE">
        <w:rPr>
          <w:sz w:val="20"/>
          <w:szCs w:val="20"/>
        </w:rPr>
        <w:t>1.</w:t>
      </w:r>
      <w:r w:rsidR="0007634F" w:rsidRPr="007B5DEE">
        <w:rPr>
          <w:sz w:val="20"/>
          <w:szCs w:val="20"/>
        </w:rPr>
        <w:t xml:space="preserve"> </w:t>
      </w:r>
      <w:r w:rsidR="00ED52C6">
        <w:rPr>
          <w:sz w:val="20"/>
          <w:szCs w:val="20"/>
        </w:rPr>
        <w:t>Принять к сведению</w:t>
      </w:r>
      <w:r w:rsidR="0007634F" w:rsidRPr="007B5DEE">
        <w:rPr>
          <w:sz w:val="20"/>
          <w:szCs w:val="20"/>
        </w:rPr>
        <w:t xml:space="preserve"> заявление члена территориальной избирательной комиссии Кировского муниципального района (</w:t>
      </w:r>
      <w:r w:rsidR="00BA2144">
        <w:rPr>
          <w:bCs/>
          <w:sz w:val="20"/>
          <w:szCs w:val="20"/>
        </w:rPr>
        <w:t>с полномочиями окружных</w:t>
      </w:r>
      <w:r w:rsidR="0007634F" w:rsidRPr="007B5DEE">
        <w:rPr>
          <w:bCs/>
          <w:sz w:val="20"/>
          <w:szCs w:val="20"/>
        </w:rPr>
        <w:t xml:space="preserve">) </w:t>
      </w:r>
      <w:r w:rsidR="0007634F" w:rsidRPr="007B5DEE">
        <w:rPr>
          <w:sz w:val="20"/>
          <w:szCs w:val="20"/>
        </w:rPr>
        <w:t>с правом совещательного голоса</w:t>
      </w:r>
      <w:r w:rsidR="00ED52C6">
        <w:rPr>
          <w:sz w:val="20"/>
          <w:szCs w:val="20"/>
        </w:rPr>
        <w:t xml:space="preserve"> </w:t>
      </w:r>
      <w:r w:rsidR="003C788E">
        <w:rPr>
          <w:sz w:val="20"/>
          <w:szCs w:val="20"/>
        </w:rPr>
        <w:t xml:space="preserve"> </w:t>
      </w:r>
      <w:r w:rsidR="0037320D">
        <w:rPr>
          <w:sz w:val="20"/>
          <w:szCs w:val="20"/>
        </w:rPr>
        <w:t>Изюмовой Ю.С.</w:t>
      </w:r>
    </w:p>
    <w:p w:rsidR="0007634F" w:rsidRPr="007B5DEE" w:rsidRDefault="0007634F" w:rsidP="0007634F">
      <w:pPr>
        <w:autoSpaceDE w:val="0"/>
        <w:autoSpaceDN w:val="0"/>
        <w:adjustRightInd w:val="0"/>
        <w:ind w:left="284" w:right="325" w:firstLine="540"/>
        <w:jc w:val="both"/>
        <w:rPr>
          <w:sz w:val="20"/>
          <w:szCs w:val="20"/>
        </w:rPr>
      </w:pPr>
      <w:r w:rsidRPr="007B5DEE">
        <w:rPr>
          <w:sz w:val="20"/>
          <w:szCs w:val="20"/>
        </w:rPr>
        <w:t>2. Направить копию наст</w:t>
      </w:r>
      <w:r w:rsidR="002644E2">
        <w:rPr>
          <w:sz w:val="20"/>
          <w:szCs w:val="20"/>
        </w:rPr>
        <w:t>оящего постановления заявителю и в Избирательную</w:t>
      </w:r>
      <w:r w:rsidRPr="007B5DEE">
        <w:rPr>
          <w:sz w:val="20"/>
          <w:szCs w:val="20"/>
        </w:rPr>
        <w:t xml:space="preserve"> </w:t>
      </w:r>
      <w:r w:rsidR="002644E2">
        <w:rPr>
          <w:sz w:val="20"/>
          <w:szCs w:val="20"/>
        </w:rPr>
        <w:t>комиссию Ленинградской области.</w:t>
      </w:r>
    </w:p>
    <w:p w:rsidR="00986F51" w:rsidRDefault="00986F51" w:rsidP="0007634F">
      <w:pPr>
        <w:pStyle w:val="ab"/>
        <w:ind w:firstLine="424"/>
        <w:jc w:val="both"/>
        <w:rPr>
          <w:sz w:val="20"/>
          <w:szCs w:val="20"/>
        </w:rPr>
      </w:pPr>
    </w:p>
    <w:p w:rsidR="00BE4C2F" w:rsidRDefault="00BE4C2F" w:rsidP="0007634F">
      <w:pPr>
        <w:pStyle w:val="ab"/>
        <w:ind w:firstLine="424"/>
        <w:jc w:val="both"/>
        <w:rPr>
          <w:sz w:val="20"/>
          <w:szCs w:val="20"/>
        </w:rPr>
      </w:pPr>
    </w:p>
    <w:p w:rsidR="007F7A4F" w:rsidRDefault="007F7A4F" w:rsidP="0007634F">
      <w:pPr>
        <w:pStyle w:val="ab"/>
        <w:ind w:firstLine="424"/>
        <w:jc w:val="both"/>
        <w:rPr>
          <w:sz w:val="20"/>
          <w:szCs w:val="20"/>
        </w:rPr>
      </w:pPr>
    </w:p>
    <w:p w:rsidR="007F7A4F" w:rsidRDefault="007F7A4F" w:rsidP="0007634F">
      <w:pPr>
        <w:pStyle w:val="ab"/>
        <w:ind w:firstLine="424"/>
        <w:jc w:val="both"/>
        <w:rPr>
          <w:sz w:val="20"/>
          <w:szCs w:val="20"/>
        </w:rPr>
      </w:pPr>
    </w:p>
    <w:p w:rsidR="007F7A4F" w:rsidRDefault="007F7A4F" w:rsidP="0007634F">
      <w:pPr>
        <w:pStyle w:val="ab"/>
        <w:ind w:firstLine="424"/>
        <w:jc w:val="both"/>
        <w:rPr>
          <w:sz w:val="20"/>
          <w:szCs w:val="20"/>
        </w:rPr>
      </w:pPr>
    </w:p>
    <w:p w:rsidR="007F7A4F" w:rsidRPr="007B5DEE" w:rsidRDefault="007F7A4F" w:rsidP="0007634F">
      <w:pPr>
        <w:pStyle w:val="ab"/>
        <w:ind w:firstLine="424"/>
        <w:jc w:val="both"/>
        <w:rPr>
          <w:sz w:val="20"/>
          <w:szCs w:val="20"/>
        </w:rPr>
      </w:pPr>
    </w:p>
    <w:p w:rsidR="00127A1F" w:rsidRPr="007B5DEE" w:rsidRDefault="007B5DEE" w:rsidP="007B5DE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5DEE">
        <w:rPr>
          <w:sz w:val="20"/>
          <w:szCs w:val="20"/>
        </w:rPr>
        <w:t>П</w:t>
      </w:r>
      <w:r w:rsidR="00127A1F" w:rsidRPr="007B5DEE">
        <w:rPr>
          <w:sz w:val="20"/>
          <w:szCs w:val="20"/>
        </w:rPr>
        <w:t xml:space="preserve">редседатель ТИК                                                                                    </w:t>
      </w:r>
      <w:r w:rsidR="006015F8" w:rsidRPr="007B5DE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</w:t>
      </w:r>
      <w:r w:rsidR="00B21D91">
        <w:rPr>
          <w:sz w:val="20"/>
          <w:szCs w:val="20"/>
        </w:rPr>
        <w:t xml:space="preserve">      </w:t>
      </w:r>
      <w:r w:rsidR="00127A1F" w:rsidRPr="007B5DEE">
        <w:rPr>
          <w:sz w:val="20"/>
          <w:szCs w:val="20"/>
        </w:rPr>
        <w:t>Е.С.Яковлев</w:t>
      </w:r>
    </w:p>
    <w:p w:rsidR="006015F8" w:rsidRPr="007B5DEE" w:rsidRDefault="006015F8" w:rsidP="006B3A66">
      <w:pPr>
        <w:pStyle w:val="3"/>
        <w:spacing w:after="0"/>
        <w:ind w:left="0"/>
        <w:jc w:val="both"/>
        <w:rPr>
          <w:sz w:val="20"/>
          <w:szCs w:val="20"/>
        </w:rPr>
      </w:pPr>
    </w:p>
    <w:p w:rsidR="00127A1F" w:rsidRPr="007B5DEE" w:rsidRDefault="00173A8C" w:rsidP="006B3A66">
      <w:pPr>
        <w:pStyle w:val="3"/>
        <w:spacing w:after="0"/>
        <w:ind w:left="0"/>
        <w:jc w:val="both"/>
        <w:rPr>
          <w:sz w:val="20"/>
          <w:szCs w:val="20"/>
        </w:rPr>
      </w:pPr>
      <w:r w:rsidRPr="007B5DEE">
        <w:rPr>
          <w:sz w:val="20"/>
          <w:szCs w:val="20"/>
        </w:rPr>
        <w:t xml:space="preserve">Секретарь </w:t>
      </w:r>
      <w:r w:rsidR="00127A1F" w:rsidRPr="007B5DEE">
        <w:rPr>
          <w:sz w:val="20"/>
          <w:szCs w:val="20"/>
        </w:rPr>
        <w:t xml:space="preserve">ТИК                                                                                    </w:t>
      </w:r>
      <w:r w:rsidRPr="007B5DEE">
        <w:rPr>
          <w:sz w:val="20"/>
          <w:szCs w:val="20"/>
        </w:rPr>
        <w:t xml:space="preserve">      </w:t>
      </w:r>
      <w:r w:rsidR="006015F8" w:rsidRPr="007B5DEE">
        <w:rPr>
          <w:sz w:val="20"/>
          <w:szCs w:val="20"/>
        </w:rPr>
        <w:t xml:space="preserve">  </w:t>
      </w:r>
      <w:r w:rsidR="007B5DEE">
        <w:rPr>
          <w:sz w:val="20"/>
          <w:szCs w:val="20"/>
        </w:rPr>
        <w:t xml:space="preserve">                                                 </w:t>
      </w:r>
      <w:r w:rsidR="006015F8" w:rsidRPr="007B5DEE">
        <w:rPr>
          <w:sz w:val="20"/>
          <w:szCs w:val="20"/>
        </w:rPr>
        <w:t xml:space="preserve"> </w:t>
      </w:r>
      <w:r w:rsidR="00B21D91">
        <w:rPr>
          <w:sz w:val="20"/>
          <w:szCs w:val="20"/>
        </w:rPr>
        <w:t xml:space="preserve">     </w:t>
      </w:r>
      <w:r w:rsidR="00127A1F" w:rsidRPr="007B5DEE">
        <w:rPr>
          <w:sz w:val="20"/>
          <w:szCs w:val="20"/>
        </w:rPr>
        <w:t>Ю.В.Тимофеева</w:t>
      </w:r>
    </w:p>
    <w:sectPr w:rsidR="00127A1F" w:rsidRPr="007B5DEE" w:rsidSect="006B3A66">
      <w:headerReference w:type="even" r:id="rId8"/>
      <w:pgSz w:w="11909" w:h="16834"/>
      <w:pgMar w:top="540" w:right="852" w:bottom="720" w:left="99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4E2" w:rsidRDefault="00C464E2">
      <w:r>
        <w:separator/>
      </w:r>
    </w:p>
  </w:endnote>
  <w:endnote w:type="continuationSeparator" w:id="0">
    <w:p w:rsidR="00C464E2" w:rsidRDefault="00C4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4E2" w:rsidRDefault="00C464E2">
      <w:r>
        <w:separator/>
      </w:r>
    </w:p>
  </w:footnote>
  <w:footnote w:type="continuationSeparator" w:id="0">
    <w:p w:rsidR="00C464E2" w:rsidRDefault="00C46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208" w:rsidRDefault="004C4D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720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7208" w:rsidRDefault="001872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40FEB"/>
    <w:multiLevelType w:val="singleLevel"/>
    <w:tmpl w:val="C57E2EAA"/>
    <w:lvl w:ilvl="0">
      <w:start w:val="1"/>
      <w:numFmt w:val="decimal"/>
      <w:lvlText w:val="%1)"/>
      <w:legacy w:legacy="1" w:legacySpace="0" w:legacyIndent="382"/>
      <w:lvlJc w:val="left"/>
      <w:rPr>
        <w:rFonts w:ascii="Times New Roman" w:hAnsi="Times New Roman" w:hint="default"/>
      </w:rPr>
    </w:lvl>
  </w:abstractNum>
  <w:abstractNum w:abstractNumId="1">
    <w:nsid w:val="51DB1055"/>
    <w:multiLevelType w:val="singleLevel"/>
    <w:tmpl w:val="721052A0"/>
    <w:lvl w:ilvl="0">
      <w:start w:val="7"/>
      <w:numFmt w:val="decimal"/>
      <w:lvlText w:val="%1)"/>
      <w:legacy w:legacy="1" w:legacySpace="0" w:legacyIndent="339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73"/>
    <w:rsid w:val="000015CC"/>
    <w:rsid w:val="00003E55"/>
    <w:rsid w:val="0001741E"/>
    <w:rsid w:val="000379CD"/>
    <w:rsid w:val="0004709C"/>
    <w:rsid w:val="00052951"/>
    <w:rsid w:val="000543FE"/>
    <w:rsid w:val="000615A8"/>
    <w:rsid w:val="000703E3"/>
    <w:rsid w:val="0007634F"/>
    <w:rsid w:val="00087C65"/>
    <w:rsid w:val="00093553"/>
    <w:rsid w:val="00097422"/>
    <w:rsid w:val="000A02E7"/>
    <w:rsid w:val="000A3889"/>
    <w:rsid w:val="000A60D4"/>
    <w:rsid w:val="000A68C7"/>
    <w:rsid w:val="000C2BBF"/>
    <w:rsid w:val="000C2E96"/>
    <w:rsid w:val="000C6D60"/>
    <w:rsid w:val="000C76E0"/>
    <w:rsid w:val="000D380D"/>
    <w:rsid w:val="000E424B"/>
    <w:rsid w:val="000E6190"/>
    <w:rsid w:val="000F0964"/>
    <w:rsid w:val="000F2584"/>
    <w:rsid w:val="00106127"/>
    <w:rsid w:val="001063F7"/>
    <w:rsid w:val="00121DDB"/>
    <w:rsid w:val="00127A1F"/>
    <w:rsid w:val="001323A6"/>
    <w:rsid w:val="0014065D"/>
    <w:rsid w:val="0016240F"/>
    <w:rsid w:val="00164ED8"/>
    <w:rsid w:val="001656B7"/>
    <w:rsid w:val="00165A6D"/>
    <w:rsid w:val="00170CBF"/>
    <w:rsid w:val="00173A8C"/>
    <w:rsid w:val="001814A6"/>
    <w:rsid w:val="0018169B"/>
    <w:rsid w:val="00187208"/>
    <w:rsid w:val="00193F7F"/>
    <w:rsid w:val="001A1350"/>
    <w:rsid w:val="001A3B8C"/>
    <w:rsid w:val="001A565F"/>
    <w:rsid w:val="001A6109"/>
    <w:rsid w:val="001B5353"/>
    <w:rsid w:val="001C5415"/>
    <w:rsid w:val="001D3583"/>
    <w:rsid w:val="001E450D"/>
    <w:rsid w:val="001E6BDF"/>
    <w:rsid w:val="001F3868"/>
    <w:rsid w:val="001F64D9"/>
    <w:rsid w:val="002035B2"/>
    <w:rsid w:val="002106FF"/>
    <w:rsid w:val="00212C6E"/>
    <w:rsid w:val="00223F82"/>
    <w:rsid w:val="00227CCC"/>
    <w:rsid w:val="002324AD"/>
    <w:rsid w:val="00233264"/>
    <w:rsid w:val="00234980"/>
    <w:rsid w:val="00251678"/>
    <w:rsid w:val="0025189D"/>
    <w:rsid w:val="0025569D"/>
    <w:rsid w:val="00256A63"/>
    <w:rsid w:val="0025721A"/>
    <w:rsid w:val="002644E2"/>
    <w:rsid w:val="00267AC2"/>
    <w:rsid w:val="0027182D"/>
    <w:rsid w:val="0028262D"/>
    <w:rsid w:val="002829AF"/>
    <w:rsid w:val="00283D99"/>
    <w:rsid w:val="0028445F"/>
    <w:rsid w:val="00287EB3"/>
    <w:rsid w:val="00295952"/>
    <w:rsid w:val="002967B2"/>
    <w:rsid w:val="002A15E5"/>
    <w:rsid w:val="002B1F8C"/>
    <w:rsid w:val="002C2D07"/>
    <w:rsid w:val="002C430B"/>
    <w:rsid w:val="002C4BAA"/>
    <w:rsid w:val="002C4D2D"/>
    <w:rsid w:val="002E519D"/>
    <w:rsid w:val="002E554A"/>
    <w:rsid w:val="002E59C8"/>
    <w:rsid w:val="002F5292"/>
    <w:rsid w:val="00304B07"/>
    <w:rsid w:val="00313373"/>
    <w:rsid w:val="00320004"/>
    <w:rsid w:val="003201BC"/>
    <w:rsid w:val="003204C3"/>
    <w:rsid w:val="0032396D"/>
    <w:rsid w:val="00325474"/>
    <w:rsid w:val="0032767C"/>
    <w:rsid w:val="00330331"/>
    <w:rsid w:val="003329ED"/>
    <w:rsid w:val="00341F80"/>
    <w:rsid w:val="00351489"/>
    <w:rsid w:val="003519A5"/>
    <w:rsid w:val="0035234B"/>
    <w:rsid w:val="00361904"/>
    <w:rsid w:val="00362F34"/>
    <w:rsid w:val="00363019"/>
    <w:rsid w:val="0037320D"/>
    <w:rsid w:val="00374E76"/>
    <w:rsid w:val="0037533B"/>
    <w:rsid w:val="00380ED2"/>
    <w:rsid w:val="003829CA"/>
    <w:rsid w:val="00384C69"/>
    <w:rsid w:val="00385574"/>
    <w:rsid w:val="00387CB0"/>
    <w:rsid w:val="00390DC6"/>
    <w:rsid w:val="003927B7"/>
    <w:rsid w:val="003A1CE7"/>
    <w:rsid w:val="003A536B"/>
    <w:rsid w:val="003C788E"/>
    <w:rsid w:val="003D3207"/>
    <w:rsid w:val="003D45AF"/>
    <w:rsid w:val="003E1745"/>
    <w:rsid w:val="00421A9A"/>
    <w:rsid w:val="00440735"/>
    <w:rsid w:val="004516C6"/>
    <w:rsid w:val="00454AC3"/>
    <w:rsid w:val="004552C3"/>
    <w:rsid w:val="004568C8"/>
    <w:rsid w:val="004577BF"/>
    <w:rsid w:val="0046098C"/>
    <w:rsid w:val="00461696"/>
    <w:rsid w:val="004646BB"/>
    <w:rsid w:val="00475862"/>
    <w:rsid w:val="00477824"/>
    <w:rsid w:val="004808BD"/>
    <w:rsid w:val="00486BFA"/>
    <w:rsid w:val="00493BDB"/>
    <w:rsid w:val="004A02FE"/>
    <w:rsid w:val="004A0871"/>
    <w:rsid w:val="004A4E99"/>
    <w:rsid w:val="004A7756"/>
    <w:rsid w:val="004B4323"/>
    <w:rsid w:val="004C181E"/>
    <w:rsid w:val="004C32CC"/>
    <w:rsid w:val="004C4DF6"/>
    <w:rsid w:val="004D2207"/>
    <w:rsid w:val="004D6723"/>
    <w:rsid w:val="004E6285"/>
    <w:rsid w:val="004E7EB7"/>
    <w:rsid w:val="004F694A"/>
    <w:rsid w:val="00502159"/>
    <w:rsid w:val="00517171"/>
    <w:rsid w:val="00520255"/>
    <w:rsid w:val="00522E4D"/>
    <w:rsid w:val="00531FA2"/>
    <w:rsid w:val="00534040"/>
    <w:rsid w:val="005350DC"/>
    <w:rsid w:val="005441A9"/>
    <w:rsid w:val="00551158"/>
    <w:rsid w:val="005543F3"/>
    <w:rsid w:val="0056142B"/>
    <w:rsid w:val="005669C2"/>
    <w:rsid w:val="005A1BC7"/>
    <w:rsid w:val="005A7068"/>
    <w:rsid w:val="005B65D0"/>
    <w:rsid w:val="005C009F"/>
    <w:rsid w:val="005C094F"/>
    <w:rsid w:val="005C4016"/>
    <w:rsid w:val="005C75BB"/>
    <w:rsid w:val="005C7CA8"/>
    <w:rsid w:val="005D18A6"/>
    <w:rsid w:val="005E13DD"/>
    <w:rsid w:val="005F32ED"/>
    <w:rsid w:val="005F34E8"/>
    <w:rsid w:val="006000B8"/>
    <w:rsid w:val="006015F8"/>
    <w:rsid w:val="00603ECA"/>
    <w:rsid w:val="006070B4"/>
    <w:rsid w:val="00611922"/>
    <w:rsid w:val="0061404A"/>
    <w:rsid w:val="006423A7"/>
    <w:rsid w:val="00655827"/>
    <w:rsid w:val="00662548"/>
    <w:rsid w:val="006657CC"/>
    <w:rsid w:val="00672470"/>
    <w:rsid w:val="00673700"/>
    <w:rsid w:val="006805D0"/>
    <w:rsid w:val="00680648"/>
    <w:rsid w:val="00692D62"/>
    <w:rsid w:val="006A0E9A"/>
    <w:rsid w:val="006A533D"/>
    <w:rsid w:val="006B1674"/>
    <w:rsid w:val="006B3A66"/>
    <w:rsid w:val="006D1D49"/>
    <w:rsid w:val="006E1104"/>
    <w:rsid w:val="006F0A96"/>
    <w:rsid w:val="006F105C"/>
    <w:rsid w:val="006F3955"/>
    <w:rsid w:val="00721749"/>
    <w:rsid w:val="00722549"/>
    <w:rsid w:val="00723837"/>
    <w:rsid w:val="00732B95"/>
    <w:rsid w:val="007449DC"/>
    <w:rsid w:val="00762610"/>
    <w:rsid w:val="0076343C"/>
    <w:rsid w:val="007638E4"/>
    <w:rsid w:val="007778AF"/>
    <w:rsid w:val="00785E80"/>
    <w:rsid w:val="007967F4"/>
    <w:rsid w:val="00796955"/>
    <w:rsid w:val="007A428B"/>
    <w:rsid w:val="007B1D12"/>
    <w:rsid w:val="007B5DEE"/>
    <w:rsid w:val="007C1EDB"/>
    <w:rsid w:val="007D2DCB"/>
    <w:rsid w:val="007F24F2"/>
    <w:rsid w:val="007F7A4F"/>
    <w:rsid w:val="00802641"/>
    <w:rsid w:val="00812039"/>
    <w:rsid w:val="00821F8F"/>
    <w:rsid w:val="00832A0E"/>
    <w:rsid w:val="00836147"/>
    <w:rsid w:val="00836777"/>
    <w:rsid w:val="008406B6"/>
    <w:rsid w:val="00840E02"/>
    <w:rsid w:val="00846288"/>
    <w:rsid w:val="008757BA"/>
    <w:rsid w:val="00882542"/>
    <w:rsid w:val="00893771"/>
    <w:rsid w:val="00895999"/>
    <w:rsid w:val="008964FC"/>
    <w:rsid w:val="008C35EB"/>
    <w:rsid w:val="008D2125"/>
    <w:rsid w:val="008D44EE"/>
    <w:rsid w:val="008E0AB9"/>
    <w:rsid w:val="008E648E"/>
    <w:rsid w:val="008F66BE"/>
    <w:rsid w:val="008F6EAF"/>
    <w:rsid w:val="00903C22"/>
    <w:rsid w:val="00905832"/>
    <w:rsid w:val="00912393"/>
    <w:rsid w:val="00922B55"/>
    <w:rsid w:val="0093084A"/>
    <w:rsid w:val="0094288B"/>
    <w:rsid w:val="00944BB5"/>
    <w:rsid w:val="00960002"/>
    <w:rsid w:val="00960C13"/>
    <w:rsid w:val="00986547"/>
    <w:rsid w:val="00986F51"/>
    <w:rsid w:val="009A2D36"/>
    <w:rsid w:val="009A3BD4"/>
    <w:rsid w:val="009A6E55"/>
    <w:rsid w:val="009C3335"/>
    <w:rsid w:val="009C38F3"/>
    <w:rsid w:val="009F0445"/>
    <w:rsid w:val="009F29B0"/>
    <w:rsid w:val="009F78DB"/>
    <w:rsid w:val="00A01397"/>
    <w:rsid w:val="00A055BE"/>
    <w:rsid w:val="00A239CA"/>
    <w:rsid w:val="00A24D8D"/>
    <w:rsid w:val="00A255CB"/>
    <w:rsid w:val="00A5521C"/>
    <w:rsid w:val="00A67DC9"/>
    <w:rsid w:val="00A737BB"/>
    <w:rsid w:val="00AA40A2"/>
    <w:rsid w:val="00AB0FCE"/>
    <w:rsid w:val="00AB1CD0"/>
    <w:rsid w:val="00AB4032"/>
    <w:rsid w:val="00AD4D52"/>
    <w:rsid w:val="00AE119E"/>
    <w:rsid w:val="00AE139A"/>
    <w:rsid w:val="00AE27CD"/>
    <w:rsid w:val="00AF2EBA"/>
    <w:rsid w:val="00AF3314"/>
    <w:rsid w:val="00B0059C"/>
    <w:rsid w:val="00B014E3"/>
    <w:rsid w:val="00B061FA"/>
    <w:rsid w:val="00B16C2C"/>
    <w:rsid w:val="00B21D91"/>
    <w:rsid w:val="00B22BB0"/>
    <w:rsid w:val="00B4201A"/>
    <w:rsid w:val="00B47F1A"/>
    <w:rsid w:val="00B5191A"/>
    <w:rsid w:val="00B553BF"/>
    <w:rsid w:val="00B645AC"/>
    <w:rsid w:val="00B71E4E"/>
    <w:rsid w:val="00B81CF6"/>
    <w:rsid w:val="00B90222"/>
    <w:rsid w:val="00B92C8C"/>
    <w:rsid w:val="00BA2144"/>
    <w:rsid w:val="00BB5855"/>
    <w:rsid w:val="00BD0E66"/>
    <w:rsid w:val="00BE4C2F"/>
    <w:rsid w:val="00BF081E"/>
    <w:rsid w:val="00BF3334"/>
    <w:rsid w:val="00BF3F3E"/>
    <w:rsid w:val="00C01E37"/>
    <w:rsid w:val="00C03880"/>
    <w:rsid w:val="00C1174D"/>
    <w:rsid w:val="00C13AF5"/>
    <w:rsid w:val="00C16DEF"/>
    <w:rsid w:val="00C21F38"/>
    <w:rsid w:val="00C26C9B"/>
    <w:rsid w:val="00C37EBA"/>
    <w:rsid w:val="00C436FC"/>
    <w:rsid w:val="00C464E2"/>
    <w:rsid w:val="00C46A57"/>
    <w:rsid w:val="00C477D6"/>
    <w:rsid w:val="00C62EED"/>
    <w:rsid w:val="00C7178D"/>
    <w:rsid w:val="00C74A60"/>
    <w:rsid w:val="00C75D10"/>
    <w:rsid w:val="00C7616B"/>
    <w:rsid w:val="00C76E9D"/>
    <w:rsid w:val="00C874EC"/>
    <w:rsid w:val="00C917CF"/>
    <w:rsid w:val="00C9551F"/>
    <w:rsid w:val="00CC15B8"/>
    <w:rsid w:val="00CD09F1"/>
    <w:rsid w:val="00CE4F0D"/>
    <w:rsid w:val="00CE7D8B"/>
    <w:rsid w:val="00CF19E3"/>
    <w:rsid w:val="00CF3663"/>
    <w:rsid w:val="00D13F94"/>
    <w:rsid w:val="00D31568"/>
    <w:rsid w:val="00D33396"/>
    <w:rsid w:val="00D4066F"/>
    <w:rsid w:val="00D468E0"/>
    <w:rsid w:val="00D47DF6"/>
    <w:rsid w:val="00D554B4"/>
    <w:rsid w:val="00D65CBB"/>
    <w:rsid w:val="00D73D6B"/>
    <w:rsid w:val="00D77236"/>
    <w:rsid w:val="00D773E8"/>
    <w:rsid w:val="00D8072A"/>
    <w:rsid w:val="00D86CBE"/>
    <w:rsid w:val="00DA69CE"/>
    <w:rsid w:val="00DC1DBF"/>
    <w:rsid w:val="00DD2364"/>
    <w:rsid w:val="00DE6D70"/>
    <w:rsid w:val="00DF63FC"/>
    <w:rsid w:val="00E01830"/>
    <w:rsid w:val="00E06BEA"/>
    <w:rsid w:val="00E11088"/>
    <w:rsid w:val="00E132E3"/>
    <w:rsid w:val="00E24A47"/>
    <w:rsid w:val="00E25DA2"/>
    <w:rsid w:val="00E4170D"/>
    <w:rsid w:val="00E50673"/>
    <w:rsid w:val="00E509AE"/>
    <w:rsid w:val="00E544D1"/>
    <w:rsid w:val="00E5507D"/>
    <w:rsid w:val="00E64105"/>
    <w:rsid w:val="00E73287"/>
    <w:rsid w:val="00E86AA0"/>
    <w:rsid w:val="00EA4F38"/>
    <w:rsid w:val="00EC5426"/>
    <w:rsid w:val="00ED3175"/>
    <w:rsid w:val="00ED52C6"/>
    <w:rsid w:val="00F20E60"/>
    <w:rsid w:val="00F30DA3"/>
    <w:rsid w:val="00F37965"/>
    <w:rsid w:val="00F53999"/>
    <w:rsid w:val="00F64278"/>
    <w:rsid w:val="00F643AF"/>
    <w:rsid w:val="00F76510"/>
    <w:rsid w:val="00F779EC"/>
    <w:rsid w:val="00F8098C"/>
    <w:rsid w:val="00F844A0"/>
    <w:rsid w:val="00F855B6"/>
    <w:rsid w:val="00F87F3D"/>
    <w:rsid w:val="00F917C4"/>
    <w:rsid w:val="00FA0095"/>
    <w:rsid w:val="00FA4291"/>
    <w:rsid w:val="00FE08ED"/>
    <w:rsid w:val="00FE5427"/>
    <w:rsid w:val="00FE7CB5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D49"/>
    <w:rPr>
      <w:sz w:val="24"/>
      <w:szCs w:val="24"/>
    </w:rPr>
  </w:style>
  <w:style w:type="paragraph" w:styleId="1">
    <w:name w:val="heading 1"/>
    <w:basedOn w:val="a"/>
    <w:next w:val="a"/>
    <w:qFormat/>
    <w:rsid w:val="006D1D49"/>
    <w:pPr>
      <w:keepNext/>
      <w:shd w:val="clear" w:color="auto" w:fill="FFFFFF"/>
      <w:spacing w:before="310" w:line="310" w:lineRule="exact"/>
      <w:ind w:right="43"/>
      <w:jc w:val="center"/>
      <w:outlineLvl w:val="0"/>
    </w:pPr>
    <w:rPr>
      <w:b/>
      <w:bCs/>
      <w:color w:val="000000"/>
      <w:spacing w:val="-7"/>
      <w:sz w:val="28"/>
      <w:szCs w:val="28"/>
    </w:rPr>
  </w:style>
  <w:style w:type="paragraph" w:styleId="2">
    <w:name w:val="heading 2"/>
    <w:basedOn w:val="a"/>
    <w:next w:val="a"/>
    <w:qFormat/>
    <w:rsid w:val="006D1D49"/>
    <w:pPr>
      <w:keepNext/>
      <w:shd w:val="clear" w:color="auto" w:fill="FFFFFF"/>
      <w:spacing w:before="310" w:line="317" w:lineRule="exact"/>
      <w:ind w:right="490"/>
      <w:jc w:val="center"/>
      <w:outlineLvl w:val="1"/>
    </w:pPr>
    <w:rPr>
      <w:b/>
      <w:bCs/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1D4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D1D49"/>
  </w:style>
  <w:style w:type="paragraph" w:styleId="a5">
    <w:name w:val="footer"/>
    <w:basedOn w:val="a"/>
    <w:rsid w:val="00362F34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5148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C2D07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2C2D07"/>
    <w:rPr>
      <w:sz w:val="28"/>
      <w:szCs w:val="24"/>
    </w:rPr>
  </w:style>
  <w:style w:type="paragraph" w:styleId="a9">
    <w:name w:val="Title"/>
    <w:basedOn w:val="a"/>
    <w:link w:val="aa"/>
    <w:qFormat/>
    <w:rsid w:val="002C2D07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C2D07"/>
    <w:rPr>
      <w:b/>
      <w:sz w:val="28"/>
    </w:rPr>
  </w:style>
  <w:style w:type="paragraph" w:styleId="20">
    <w:name w:val="Body Text 2"/>
    <w:basedOn w:val="a"/>
    <w:link w:val="21"/>
    <w:rsid w:val="00127A1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127A1F"/>
    <w:rPr>
      <w:sz w:val="24"/>
      <w:szCs w:val="24"/>
    </w:rPr>
  </w:style>
  <w:style w:type="paragraph" w:styleId="3">
    <w:name w:val="Body Text Indent 3"/>
    <w:basedOn w:val="a"/>
    <w:link w:val="30"/>
    <w:rsid w:val="00127A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7A1F"/>
    <w:rPr>
      <w:sz w:val="16"/>
      <w:szCs w:val="16"/>
    </w:rPr>
  </w:style>
  <w:style w:type="paragraph" w:styleId="ab">
    <w:name w:val="No Spacing"/>
    <w:uiPriority w:val="1"/>
    <w:qFormat/>
    <w:rsid w:val="003D3207"/>
    <w:rPr>
      <w:sz w:val="24"/>
      <w:szCs w:val="24"/>
    </w:rPr>
  </w:style>
  <w:style w:type="paragraph" w:styleId="ac">
    <w:name w:val="Body Text Indent"/>
    <w:basedOn w:val="a"/>
    <w:link w:val="ad"/>
    <w:rsid w:val="00F917C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917C4"/>
    <w:rPr>
      <w:sz w:val="24"/>
      <w:szCs w:val="24"/>
    </w:rPr>
  </w:style>
  <w:style w:type="character" w:styleId="ae">
    <w:name w:val="Hyperlink"/>
    <w:basedOn w:val="a0"/>
    <w:uiPriority w:val="99"/>
    <w:unhideWhenUsed/>
    <w:rsid w:val="004A4E99"/>
    <w:rPr>
      <w:strike w:val="0"/>
      <w:dstrike w:val="0"/>
      <w:color w:val="808080"/>
      <w:u w:val="none"/>
      <w:effect w:val="non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D49"/>
    <w:rPr>
      <w:sz w:val="24"/>
      <w:szCs w:val="24"/>
    </w:rPr>
  </w:style>
  <w:style w:type="paragraph" w:styleId="1">
    <w:name w:val="heading 1"/>
    <w:basedOn w:val="a"/>
    <w:next w:val="a"/>
    <w:qFormat/>
    <w:rsid w:val="006D1D49"/>
    <w:pPr>
      <w:keepNext/>
      <w:shd w:val="clear" w:color="auto" w:fill="FFFFFF"/>
      <w:spacing w:before="310" w:line="310" w:lineRule="exact"/>
      <w:ind w:right="43"/>
      <w:jc w:val="center"/>
      <w:outlineLvl w:val="0"/>
    </w:pPr>
    <w:rPr>
      <w:b/>
      <w:bCs/>
      <w:color w:val="000000"/>
      <w:spacing w:val="-7"/>
      <w:sz w:val="28"/>
      <w:szCs w:val="28"/>
    </w:rPr>
  </w:style>
  <w:style w:type="paragraph" w:styleId="2">
    <w:name w:val="heading 2"/>
    <w:basedOn w:val="a"/>
    <w:next w:val="a"/>
    <w:qFormat/>
    <w:rsid w:val="006D1D49"/>
    <w:pPr>
      <w:keepNext/>
      <w:shd w:val="clear" w:color="auto" w:fill="FFFFFF"/>
      <w:spacing w:before="310" w:line="317" w:lineRule="exact"/>
      <w:ind w:right="490"/>
      <w:jc w:val="center"/>
      <w:outlineLvl w:val="1"/>
    </w:pPr>
    <w:rPr>
      <w:b/>
      <w:bCs/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1D4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D1D49"/>
  </w:style>
  <w:style w:type="paragraph" w:styleId="a5">
    <w:name w:val="footer"/>
    <w:basedOn w:val="a"/>
    <w:rsid w:val="00362F34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5148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C2D07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2C2D07"/>
    <w:rPr>
      <w:sz w:val="28"/>
      <w:szCs w:val="24"/>
    </w:rPr>
  </w:style>
  <w:style w:type="paragraph" w:styleId="a9">
    <w:name w:val="Title"/>
    <w:basedOn w:val="a"/>
    <w:link w:val="aa"/>
    <w:qFormat/>
    <w:rsid w:val="002C2D07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C2D07"/>
    <w:rPr>
      <w:b/>
      <w:sz w:val="28"/>
    </w:rPr>
  </w:style>
  <w:style w:type="paragraph" w:styleId="20">
    <w:name w:val="Body Text 2"/>
    <w:basedOn w:val="a"/>
    <w:link w:val="21"/>
    <w:rsid w:val="00127A1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127A1F"/>
    <w:rPr>
      <w:sz w:val="24"/>
      <w:szCs w:val="24"/>
    </w:rPr>
  </w:style>
  <w:style w:type="paragraph" w:styleId="3">
    <w:name w:val="Body Text Indent 3"/>
    <w:basedOn w:val="a"/>
    <w:link w:val="30"/>
    <w:rsid w:val="00127A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7A1F"/>
    <w:rPr>
      <w:sz w:val="16"/>
      <w:szCs w:val="16"/>
    </w:rPr>
  </w:style>
  <w:style w:type="paragraph" w:styleId="ab">
    <w:name w:val="No Spacing"/>
    <w:uiPriority w:val="1"/>
    <w:qFormat/>
    <w:rsid w:val="003D3207"/>
    <w:rPr>
      <w:sz w:val="24"/>
      <w:szCs w:val="24"/>
    </w:rPr>
  </w:style>
  <w:style w:type="paragraph" w:styleId="ac">
    <w:name w:val="Body Text Indent"/>
    <w:basedOn w:val="a"/>
    <w:link w:val="ad"/>
    <w:rsid w:val="00F917C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917C4"/>
    <w:rPr>
      <w:sz w:val="24"/>
      <w:szCs w:val="24"/>
    </w:rPr>
  </w:style>
  <w:style w:type="character" w:styleId="ae">
    <w:name w:val="Hyperlink"/>
    <w:basedOn w:val="a0"/>
    <w:uiPriority w:val="99"/>
    <w:unhideWhenUsed/>
    <w:rsid w:val="004A4E99"/>
    <w:rPr>
      <w:strike w:val="0"/>
      <w:dstrike w:val="0"/>
      <w:color w:val="808080"/>
      <w:u w:val="non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1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к</vt:lpstr>
    </vt:vector>
  </TitlesOfParts>
  <Company>CROC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к</dc:title>
  <dc:creator>User01</dc:creator>
  <cp:lastModifiedBy>Nikolai</cp:lastModifiedBy>
  <cp:revision>2</cp:revision>
  <cp:lastPrinted>2018-03-18T22:18:00Z</cp:lastPrinted>
  <dcterms:created xsi:type="dcterms:W3CDTF">2018-06-23T18:51:00Z</dcterms:created>
  <dcterms:modified xsi:type="dcterms:W3CDTF">2018-06-23T18:51:00Z</dcterms:modified>
</cp:coreProperties>
</file>