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625A" w:rsidRPr="0086625A" w:rsidRDefault="0086625A" w:rsidP="0086625A">
      <w:pPr>
        <w:pStyle w:val="a5"/>
        <w:rPr>
          <w:bCs/>
          <w:color w:val="000000"/>
          <w:spacing w:val="-8"/>
          <w:sz w:val="24"/>
          <w:szCs w:val="24"/>
        </w:rPr>
      </w:pPr>
    </w:p>
    <w:p w:rsidR="003079B8" w:rsidRPr="00BF2D05" w:rsidRDefault="0086625A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BF2D0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ПОСТАНОВЛЕНИЕ</w:t>
      </w:r>
    </w:p>
    <w:p w:rsidR="00BF2D05" w:rsidRDefault="00BF2D05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BF2D05" w:rsidRDefault="00BF2D05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86625A" w:rsidRPr="003079B8" w:rsidRDefault="00AF2BAE" w:rsidP="0039507A">
      <w:pPr>
        <w:pStyle w:val="a5"/>
        <w:ind w:left="-567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 мая</w:t>
      </w:r>
      <w:r w:rsidR="0039507A">
        <w:rPr>
          <w:rFonts w:ascii="Times New Roman" w:hAnsi="Times New Roman" w:cs="Times New Roman"/>
          <w:sz w:val="24"/>
          <w:szCs w:val="24"/>
        </w:rPr>
        <w:t xml:space="preserve"> 2018</w:t>
      </w:r>
      <w:r w:rsidR="0086625A" w:rsidRPr="0086625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181906">
        <w:rPr>
          <w:rFonts w:ascii="Times New Roman" w:hAnsi="Times New Roman" w:cs="Times New Roman"/>
          <w:sz w:val="24"/>
          <w:szCs w:val="24"/>
        </w:rPr>
        <w:t xml:space="preserve">  </w:t>
      </w:r>
      <w:r w:rsidR="007A00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64B0">
        <w:rPr>
          <w:rFonts w:ascii="Times New Roman" w:hAnsi="Times New Roman" w:cs="Times New Roman"/>
          <w:sz w:val="24"/>
          <w:szCs w:val="24"/>
        </w:rPr>
        <w:t xml:space="preserve">    </w:t>
      </w:r>
      <w:r w:rsidR="008812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64B0">
        <w:rPr>
          <w:rFonts w:ascii="Times New Roman" w:hAnsi="Times New Roman" w:cs="Times New Roman"/>
          <w:sz w:val="24"/>
          <w:szCs w:val="24"/>
        </w:rPr>
        <w:t xml:space="preserve"> </w:t>
      </w:r>
      <w:r w:rsidR="005D2AD9">
        <w:rPr>
          <w:rFonts w:ascii="Times New Roman" w:hAnsi="Times New Roman" w:cs="Times New Roman"/>
          <w:sz w:val="24"/>
          <w:szCs w:val="24"/>
        </w:rPr>
        <w:t>№</w:t>
      </w:r>
      <w:r w:rsidR="0001467F">
        <w:rPr>
          <w:rFonts w:ascii="Times New Roman" w:hAnsi="Times New Roman" w:cs="Times New Roman"/>
          <w:sz w:val="24"/>
          <w:szCs w:val="24"/>
        </w:rPr>
        <w:t>329/1</w:t>
      </w:r>
    </w:p>
    <w:p w:rsidR="0086625A" w:rsidRDefault="0086625A" w:rsidP="00866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D05" w:rsidRPr="0086625A" w:rsidRDefault="00BF2D05" w:rsidP="00866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5A">
        <w:rPr>
          <w:rFonts w:ascii="Times New Roman" w:hAnsi="Times New Roman" w:cs="Times New Roman"/>
          <w:b/>
          <w:sz w:val="24"/>
          <w:szCs w:val="24"/>
        </w:rPr>
        <w:t xml:space="preserve">О предложении кандидатур для зачисления </w:t>
      </w:r>
      <w:proofErr w:type="gramStart"/>
      <w:r w:rsidRPr="0086625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5A">
        <w:rPr>
          <w:rFonts w:ascii="Times New Roman" w:hAnsi="Times New Roman" w:cs="Times New Roman"/>
          <w:b/>
          <w:bCs/>
          <w:sz w:val="24"/>
          <w:szCs w:val="24"/>
        </w:rPr>
        <w:t>резерв составов участковых комиссий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625A" w:rsidRPr="0086625A" w:rsidRDefault="0086625A" w:rsidP="004A2216">
      <w:pPr>
        <w:pStyle w:val="a5"/>
        <w:ind w:left="-142"/>
        <w:rPr>
          <w:bCs/>
          <w:sz w:val="24"/>
          <w:szCs w:val="24"/>
        </w:rPr>
      </w:pPr>
    </w:p>
    <w:p w:rsidR="0086625A" w:rsidRPr="002C0E4F" w:rsidRDefault="007B7AD5" w:rsidP="007B7AD5">
      <w:pPr>
        <w:pStyle w:val="a5"/>
        <w:ind w:left="-142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B7AD5">
        <w:rPr>
          <w:rFonts w:ascii="Times New Roman" w:hAnsi="Times New Roman" w:cs="Times New Roman"/>
          <w:bCs/>
          <w:sz w:val="24"/>
          <w:szCs w:val="24"/>
        </w:rPr>
        <w:t xml:space="preserve">а основании пункта 9 статьи 26 и </w:t>
      </w:r>
      <w:r w:rsidRPr="007B7AD5">
        <w:rPr>
          <w:rFonts w:ascii="Times New Roman" w:hAnsi="Times New Roman" w:cs="Times New Roman"/>
          <w:sz w:val="24"/>
          <w:szCs w:val="24"/>
        </w:rPr>
        <w:t>пункта 5</w:t>
      </w:r>
      <w:r w:rsidRPr="007B7A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 статьи 27 Ф</w:t>
      </w:r>
      <w:r w:rsidRPr="007B7AD5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>
        <w:rPr>
          <w:rFonts w:ascii="Times New Roman" w:hAnsi="Times New Roman" w:cs="Times New Roman"/>
          <w:sz w:val="24"/>
          <w:szCs w:val="24"/>
        </w:rPr>
        <w:t>закона от 12.06.2002 года №67-ФЗ «О</w:t>
      </w:r>
      <w:r w:rsidRPr="007B7AD5">
        <w:rPr>
          <w:rFonts w:ascii="Times New Roman" w:hAnsi="Times New Roman" w:cs="Times New Roman"/>
          <w:sz w:val="24"/>
          <w:szCs w:val="24"/>
        </w:rPr>
        <w:t>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4"/>
          <w:szCs w:val="24"/>
        </w:rPr>
        <w:t>е граждан Российской Ф</w:t>
      </w:r>
      <w:r w:rsidRPr="007B7AD5">
        <w:rPr>
          <w:rFonts w:ascii="Times New Roman" w:hAnsi="Times New Roman" w:cs="Times New Roman"/>
          <w:sz w:val="24"/>
          <w:szCs w:val="24"/>
        </w:rPr>
        <w:t xml:space="preserve">едерации», </w:t>
      </w:r>
      <w:r>
        <w:rPr>
          <w:rFonts w:ascii="Times New Roman" w:hAnsi="Times New Roman" w:cs="Times New Roman"/>
          <w:sz w:val="24"/>
          <w:szCs w:val="24"/>
        </w:rPr>
        <w:t>постановления Избирательной комиссии Ленинградской о</w:t>
      </w:r>
      <w:r w:rsidRPr="007B7AD5">
        <w:rPr>
          <w:rFonts w:ascii="Times New Roman" w:hAnsi="Times New Roman" w:cs="Times New Roman"/>
          <w:sz w:val="24"/>
          <w:szCs w:val="24"/>
        </w:rPr>
        <w:t xml:space="preserve">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AD5">
        <w:rPr>
          <w:rFonts w:ascii="Times New Roman" w:hAnsi="Times New Roman" w:cs="Times New Roman"/>
          <w:sz w:val="24"/>
          <w:szCs w:val="24"/>
        </w:rPr>
        <w:t>от  26 апреля 2018 года  № 23/159</w:t>
      </w:r>
      <w:r>
        <w:rPr>
          <w:rFonts w:ascii="Times New Roman" w:hAnsi="Times New Roman" w:cs="Times New Roman"/>
          <w:i/>
          <w:sz w:val="24"/>
          <w:szCs w:val="24"/>
        </w:rPr>
        <w:t xml:space="preserve">  «</w:t>
      </w:r>
      <w:r w:rsidR="0001467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 п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риеме предложений для </w:t>
      </w:r>
      <w:r w:rsidRPr="002C0E4F">
        <w:rPr>
          <w:rFonts w:ascii="Times New Roman" w:hAnsi="Times New Roman" w:cs="Times New Roman"/>
          <w:bCs/>
          <w:sz w:val="24"/>
          <w:szCs w:val="24"/>
        </w:rPr>
        <w:t xml:space="preserve">дополнительного зачисления в резерв составов участковых комиссий, участвующих в подготовке и проведении досрочных выборов депутатов совета депутатов муниципального образования Шлиссельбургское городское поселение Кировского муниципального района 24 июня 2018 года», </w:t>
      </w:r>
      <w:r w:rsidR="0086625A" w:rsidRPr="002C0E4F">
        <w:rPr>
          <w:rFonts w:ascii="Times New Roman" w:hAnsi="Times New Roman" w:cs="Times New Roman"/>
          <w:bCs/>
          <w:sz w:val="24"/>
          <w:szCs w:val="24"/>
        </w:rPr>
        <w:t>территориальная избирательная комиссия Кировского муниципального района постановляет:</w:t>
      </w:r>
      <w:bookmarkStart w:id="0" w:name="_GoBack"/>
      <w:bookmarkEnd w:id="0"/>
    </w:p>
    <w:p w:rsidR="0086625A" w:rsidRPr="0086625A" w:rsidRDefault="004A2216" w:rsidP="007B7AD5">
      <w:pPr>
        <w:pStyle w:val="a5"/>
        <w:ind w:left="-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4F">
        <w:rPr>
          <w:rFonts w:ascii="Times New Roman" w:hAnsi="Times New Roman" w:cs="Times New Roman"/>
          <w:bCs/>
          <w:sz w:val="24"/>
          <w:szCs w:val="24"/>
        </w:rPr>
        <w:t>1. Предложить</w:t>
      </w:r>
      <w:r w:rsidR="0086625A" w:rsidRPr="002C0E4F">
        <w:rPr>
          <w:rFonts w:ascii="Times New Roman" w:hAnsi="Times New Roman" w:cs="Times New Roman"/>
          <w:bCs/>
          <w:sz w:val="24"/>
          <w:szCs w:val="24"/>
        </w:rPr>
        <w:t xml:space="preserve"> для зачисления в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 xml:space="preserve">резерв </w:t>
      </w:r>
      <w:proofErr w:type="gramStart"/>
      <w:r w:rsidR="0086625A" w:rsidRPr="0086625A">
        <w:rPr>
          <w:rFonts w:ascii="Times New Roman" w:hAnsi="Times New Roman" w:cs="Times New Roman"/>
          <w:bCs/>
          <w:sz w:val="24"/>
          <w:szCs w:val="24"/>
        </w:rPr>
        <w:t xml:space="preserve">составов участковых комиссий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>Кировского муниципального</w:t>
      </w:r>
      <w:r w:rsidR="001C0B5F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кандидатуры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>согласно приложению.</w:t>
      </w:r>
    </w:p>
    <w:p w:rsidR="0086625A" w:rsidRPr="0086625A" w:rsidRDefault="001C0B5F" w:rsidP="007B7AD5">
      <w:pPr>
        <w:pStyle w:val="a5"/>
        <w:ind w:left="-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4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A3FA9" w:rsidRPr="002C0E4F">
        <w:rPr>
          <w:rFonts w:ascii="Times New Roman" w:hAnsi="Times New Roman" w:cs="Times New Roman"/>
          <w:bCs/>
          <w:sz w:val="24"/>
          <w:szCs w:val="24"/>
        </w:rPr>
        <w:t xml:space="preserve">Направить настоящее </w:t>
      </w:r>
      <w:r w:rsidR="0086625A" w:rsidRPr="002C0E4F">
        <w:rPr>
          <w:rFonts w:ascii="Times New Roman" w:hAnsi="Times New Roman" w:cs="Times New Roman"/>
          <w:bCs/>
          <w:sz w:val="24"/>
          <w:szCs w:val="24"/>
        </w:rPr>
        <w:t>постанов</w:t>
      </w:r>
      <w:r w:rsidRPr="002C0E4F">
        <w:rPr>
          <w:rFonts w:ascii="Times New Roman" w:hAnsi="Times New Roman" w:cs="Times New Roman"/>
          <w:bCs/>
          <w:sz w:val="24"/>
          <w:szCs w:val="24"/>
        </w:rPr>
        <w:t xml:space="preserve">ление в Избирательную комиссию </w:t>
      </w:r>
      <w:r w:rsidR="0086625A" w:rsidRPr="002C0E4F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86625A" w:rsidRPr="0086625A" w:rsidRDefault="0086625A" w:rsidP="00904C20">
      <w:pPr>
        <w:pStyle w:val="a5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5A" w:rsidRPr="0086625A" w:rsidRDefault="00904C20" w:rsidP="00F171F4">
      <w:pPr>
        <w:pStyle w:val="a5"/>
        <w:ind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6625A" w:rsidRPr="0086625A" w:rsidRDefault="0086625A" w:rsidP="00F171F4">
      <w:pPr>
        <w:pStyle w:val="a5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color w:val="000000"/>
          <w:spacing w:val="-4"/>
          <w:sz w:val="24"/>
          <w:szCs w:val="24"/>
        </w:rPr>
      </w:pPr>
    </w:p>
    <w:p w:rsidR="0086625A" w:rsidRDefault="0086625A" w:rsidP="0086625A">
      <w:pPr>
        <w:pStyle w:val="a5"/>
        <w:rPr>
          <w:color w:val="000000"/>
          <w:spacing w:val="-4"/>
          <w:sz w:val="24"/>
          <w:szCs w:val="24"/>
        </w:rPr>
      </w:pPr>
    </w:p>
    <w:p w:rsidR="0086625A" w:rsidRPr="0086625A" w:rsidRDefault="0086625A" w:rsidP="0086625A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  <w:vertAlign w:val="superscript"/>
        </w:rPr>
      </w:pP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</w:t>
      </w:r>
      <w:r w:rsidRPr="008662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906D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B53C78">
        <w:rPr>
          <w:rFonts w:ascii="Times New Roman" w:hAnsi="Times New Roman" w:cs="Times New Roman"/>
          <w:color w:val="000000"/>
          <w:sz w:val="24"/>
          <w:szCs w:val="24"/>
        </w:rPr>
        <w:t>Е.С.Яковлев</w:t>
      </w:r>
    </w:p>
    <w:p w:rsidR="0086625A" w:rsidRPr="0086625A" w:rsidRDefault="0086625A" w:rsidP="0086625A">
      <w:pPr>
        <w:pStyle w:val="a5"/>
        <w:ind w:left="70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662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86625A" w:rsidRPr="0086625A" w:rsidRDefault="0086625A" w:rsidP="0086625A">
      <w:pPr>
        <w:pStyle w:val="a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662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</w:t>
      </w: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</w:t>
      </w:r>
      <w:r w:rsidR="00906D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</w:t>
      </w: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>Ю. В. Тимофеева</w:t>
      </w:r>
    </w:p>
    <w:p w:rsidR="0086625A" w:rsidRPr="0086625A" w:rsidRDefault="0086625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764538" w:rsidRDefault="00764538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sectPr w:rsidR="00F73ECA" w:rsidSect="0076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ED6"/>
    <w:multiLevelType w:val="hybridMultilevel"/>
    <w:tmpl w:val="4544A0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5A"/>
    <w:rsid w:val="00004CA2"/>
    <w:rsid w:val="0001467F"/>
    <w:rsid w:val="00046962"/>
    <w:rsid w:val="000605B3"/>
    <w:rsid w:val="000669C5"/>
    <w:rsid w:val="000769B5"/>
    <w:rsid w:val="000775FA"/>
    <w:rsid w:val="000A3FA9"/>
    <w:rsid w:val="00101EE7"/>
    <w:rsid w:val="00135BB2"/>
    <w:rsid w:val="00160094"/>
    <w:rsid w:val="00181906"/>
    <w:rsid w:val="001976C2"/>
    <w:rsid w:val="001C0B5F"/>
    <w:rsid w:val="001C2059"/>
    <w:rsid w:val="001C27C5"/>
    <w:rsid w:val="001F1853"/>
    <w:rsid w:val="001F38D2"/>
    <w:rsid w:val="00227C9A"/>
    <w:rsid w:val="002360BC"/>
    <w:rsid w:val="002947A8"/>
    <w:rsid w:val="002B2413"/>
    <w:rsid w:val="002B71A8"/>
    <w:rsid w:val="002C0E4F"/>
    <w:rsid w:val="002C7315"/>
    <w:rsid w:val="003079B8"/>
    <w:rsid w:val="00315627"/>
    <w:rsid w:val="00323791"/>
    <w:rsid w:val="00340E61"/>
    <w:rsid w:val="00341EFE"/>
    <w:rsid w:val="0035530D"/>
    <w:rsid w:val="003820F2"/>
    <w:rsid w:val="0039507A"/>
    <w:rsid w:val="00442AD9"/>
    <w:rsid w:val="00477E2D"/>
    <w:rsid w:val="004A2216"/>
    <w:rsid w:val="004D0AC0"/>
    <w:rsid w:val="00533C19"/>
    <w:rsid w:val="00560729"/>
    <w:rsid w:val="00564496"/>
    <w:rsid w:val="00592124"/>
    <w:rsid w:val="005D2AD9"/>
    <w:rsid w:val="005F389A"/>
    <w:rsid w:val="006064B0"/>
    <w:rsid w:val="006345CB"/>
    <w:rsid w:val="006403DB"/>
    <w:rsid w:val="00651F24"/>
    <w:rsid w:val="00691B5D"/>
    <w:rsid w:val="006A5478"/>
    <w:rsid w:val="006F2BA1"/>
    <w:rsid w:val="00711C3F"/>
    <w:rsid w:val="00764538"/>
    <w:rsid w:val="00777140"/>
    <w:rsid w:val="00785712"/>
    <w:rsid w:val="00787905"/>
    <w:rsid w:val="007A002B"/>
    <w:rsid w:val="007B7AD5"/>
    <w:rsid w:val="00846723"/>
    <w:rsid w:val="0086625A"/>
    <w:rsid w:val="008740D4"/>
    <w:rsid w:val="008812A2"/>
    <w:rsid w:val="00881456"/>
    <w:rsid w:val="0089554A"/>
    <w:rsid w:val="008B7AAC"/>
    <w:rsid w:val="008E1DDB"/>
    <w:rsid w:val="00904C20"/>
    <w:rsid w:val="00906DA9"/>
    <w:rsid w:val="00916081"/>
    <w:rsid w:val="00A40D19"/>
    <w:rsid w:val="00A43415"/>
    <w:rsid w:val="00AC015D"/>
    <w:rsid w:val="00AF2BAE"/>
    <w:rsid w:val="00AF49F4"/>
    <w:rsid w:val="00B33BD6"/>
    <w:rsid w:val="00B34AE9"/>
    <w:rsid w:val="00B34EDF"/>
    <w:rsid w:val="00B53C78"/>
    <w:rsid w:val="00B60670"/>
    <w:rsid w:val="00BF2D05"/>
    <w:rsid w:val="00C27F0E"/>
    <w:rsid w:val="00C52C2C"/>
    <w:rsid w:val="00D116DD"/>
    <w:rsid w:val="00D563FE"/>
    <w:rsid w:val="00DA601B"/>
    <w:rsid w:val="00DE3B92"/>
    <w:rsid w:val="00DE4513"/>
    <w:rsid w:val="00E34E18"/>
    <w:rsid w:val="00E34F1A"/>
    <w:rsid w:val="00E3645E"/>
    <w:rsid w:val="00E45743"/>
    <w:rsid w:val="00E545F0"/>
    <w:rsid w:val="00E651A3"/>
    <w:rsid w:val="00EB385A"/>
    <w:rsid w:val="00EC682B"/>
    <w:rsid w:val="00F171F4"/>
    <w:rsid w:val="00F521DC"/>
    <w:rsid w:val="00F73ECA"/>
    <w:rsid w:val="00F85F85"/>
    <w:rsid w:val="00F96634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62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25A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14-15"/>
    <w:basedOn w:val="a"/>
    <w:rsid w:val="008662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662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662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6625A"/>
    <w:pPr>
      <w:spacing w:after="0" w:line="240" w:lineRule="auto"/>
    </w:pPr>
  </w:style>
  <w:style w:type="table" w:styleId="a6">
    <w:name w:val="Table Grid"/>
    <w:basedOn w:val="a1"/>
    <w:uiPriority w:val="59"/>
    <w:rsid w:val="00C5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заголовок 2"/>
    <w:basedOn w:val="a"/>
    <w:next w:val="a"/>
    <w:uiPriority w:val="99"/>
    <w:semiHidden/>
    <w:rsid w:val="007B7AD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62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25A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14-15"/>
    <w:basedOn w:val="a"/>
    <w:rsid w:val="008662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662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662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6625A"/>
    <w:pPr>
      <w:spacing w:after="0" w:line="240" w:lineRule="auto"/>
    </w:pPr>
  </w:style>
  <w:style w:type="table" w:styleId="a6">
    <w:name w:val="Table Grid"/>
    <w:basedOn w:val="a1"/>
    <w:uiPriority w:val="59"/>
    <w:rsid w:val="00C5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заголовок 2"/>
    <w:basedOn w:val="a"/>
    <w:next w:val="a"/>
    <w:uiPriority w:val="99"/>
    <w:semiHidden/>
    <w:rsid w:val="007B7AD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D9E2-D1D7-48DE-81D2-82659FF1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2018-05-25T05:17:00Z</cp:lastPrinted>
  <dcterms:created xsi:type="dcterms:W3CDTF">2018-05-27T17:02:00Z</dcterms:created>
  <dcterms:modified xsi:type="dcterms:W3CDTF">2018-05-27T17:02:00Z</dcterms:modified>
</cp:coreProperties>
</file>