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1E7866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555A8E">
        <w:t>№</w:t>
      </w:r>
      <w:r w:rsidR="007B77F2" w:rsidRPr="00555A8E">
        <w:t xml:space="preserve"> 304/</w:t>
      </w:r>
      <w:r w:rsidR="00555A8E" w:rsidRPr="00555A8E">
        <w:t>29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E56364">
        <w:rPr>
          <w:b/>
        </w:rPr>
        <w:t>74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E56364">
        <w:rPr>
          <w:rFonts w:ascii="Times New Roman" w:hAnsi="Times New Roman" w:cs="Times New Roman"/>
          <w:sz w:val="24"/>
          <w:szCs w:val="24"/>
        </w:rPr>
        <w:t>избирательного участка № 574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1E7866" w:rsidRPr="001E7866">
        <w:rPr>
          <w:rFonts w:ascii="Times New Roman" w:hAnsi="Times New Roman" w:cs="Times New Roman"/>
          <w:sz w:val="24"/>
          <w:szCs w:val="24"/>
        </w:rPr>
        <w:t>12.</w:t>
      </w:r>
      <w:r w:rsidR="007B77F2" w:rsidRPr="001E7866">
        <w:rPr>
          <w:rFonts w:ascii="Times New Roman" w:hAnsi="Times New Roman" w:cs="Times New Roman"/>
          <w:sz w:val="24"/>
          <w:szCs w:val="24"/>
        </w:rPr>
        <w:t>02.</w:t>
      </w:r>
      <w:r w:rsidR="000B7B2E" w:rsidRPr="001E7866">
        <w:rPr>
          <w:rFonts w:ascii="Times New Roman" w:hAnsi="Times New Roman" w:cs="Times New Roman"/>
          <w:sz w:val="24"/>
          <w:szCs w:val="24"/>
        </w:rPr>
        <w:t>20</w:t>
      </w:r>
      <w:r w:rsidR="0040546C" w:rsidRPr="001E7866">
        <w:rPr>
          <w:rFonts w:ascii="Times New Roman" w:hAnsi="Times New Roman" w:cs="Times New Roman"/>
          <w:sz w:val="24"/>
          <w:szCs w:val="24"/>
        </w:rPr>
        <w:t>18</w:t>
      </w:r>
      <w:r w:rsidR="007B77F2" w:rsidRPr="001E7866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1E7866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1E7866">
        <w:rPr>
          <w:rFonts w:ascii="Times New Roman" w:hAnsi="Times New Roman" w:cs="Times New Roman"/>
          <w:sz w:val="24"/>
          <w:szCs w:val="24"/>
        </w:rPr>
        <w:t>304</w:t>
      </w:r>
      <w:r w:rsidR="001E7866" w:rsidRPr="001E7866">
        <w:rPr>
          <w:rFonts w:ascii="Times New Roman" w:hAnsi="Times New Roman" w:cs="Times New Roman"/>
          <w:sz w:val="24"/>
          <w:szCs w:val="24"/>
        </w:rPr>
        <w:t>/11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2E4F50" w:rsidRDefault="00220032" w:rsidP="002E4F50">
      <w:pPr>
        <w:ind w:firstLine="709"/>
        <w:jc w:val="both"/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</w:rPr>
        <w:t>5</w:t>
      </w:r>
      <w:r w:rsidR="00E56364">
        <w:rPr>
          <w:rFonts w:eastAsiaTheme="minorEastAsia"/>
        </w:rPr>
        <w:t>74</w:t>
      </w:r>
      <w:r w:rsidR="0072474A" w:rsidRPr="002E4F50">
        <w:rPr>
          <w:rFonts w:eastAsiaTheme="minorEastAsia"/>
        </w:rPr>
        <w:t xml:space="preserve"> </w:t>
      </w:r>
      <w:r w:rsidR="007475A3" w:rsidRPr="002E4F50">
        <w:rPr>
          <w:rFonts w:eastAsiaTheme="minorEastAsia"/>
        </w:rPr>
        <w:t>с правом решающего голоса</w:t>
      </w:r>
      <w:r w:rsidR="00E56364">
        <w:rPr>
          <w:rFonts w:eastAsiaTheme="minorEastAsia"/>
        </w:rPr>
        <w:t xml:space="preserve"> </w:t>
      </w:r>
      <w:proofErr w:type="spellStart"/>
      <w:r w:rsidR="00E56364" w:rsidRPr="00E56364">
        <w:rPr>
          <w:rFonts w:eastAsiaTheme="minorEastAsia"/>
          <w:b/>
        </w:rPr>
        <w:t>Куражеву</w:t>
      </w:r>
      <w:proofErr w:type="spellEnd"/>
      <w:r w:rsidR="00E56364" w:rsidRPr="00E56364">
        <w:rPr>
          <w:rFonts w:eastAsiaTheme="minorEastAsia"/>
          <w:b/>
        </w:rPr>
        <w:t xml:space="preserve"> Галину Борисовну</w:t>
      </w:r>
      <w:r w:rsidR="009266F8" w:rsidRPr="002E4F50">
        <w:rPr>
          <w:rFonts w:eastAsiaTheme="minorEastAsia"/>
        </w:rPr>
        <w:t xml:space="preserve">, </w:t>
      </w:r>
      <w:r w:rsidR="00E56364" w:rsidRPr="00E56364">
        <w:t>23.03.1958</w:t>
      </w:r>
      <w:r w:rsidR="00E56364">
        <w:rPr>
          <w:color w:val="0070C0"/>
          <w:sz w:val="20"/>
          <w:szCs w:val="20"/>
        </w:rPr>
        <w:t xml:space="preserve"> </w:t>
      </w:r>
      <w:r w:rsidR="00C215B7" w:rsidRPr="002E4F50">
        <w:rPr>
          <w:rFonts w:eastAsiaTheme="minorEastAsia"/>
        </w:rPr>
        <w:t xml:space="preserve">года рождения, </w:t>
      </w:r>
      <w:r w:rsidR="00E56364" w:rsidRPr="009F5F0B">
        <w:t>начальника  МКУ «Управление городского хозяйства и обеспечения»,</w:t>
      </w:r>
      <w:r w:rsidR="00E56364" w:rsidRPr="00E56364">
        <w:rPr>
          <w:color w:val="C00000"/>
        </w:rPr>
        <w:t xml:space="preserve"> </w:t>
      </w:r>
      <w:r w:rsidR="00BB65D4" w:rsidRPr="00BB65D4">
        <w:rPr>
          <w:rFonts w:eastAsiaTheme="minorEastAsia"/>
        </w:rPr>
        <w:t>выдвинутую</w:t>
      </w:r>
      <w:r w:rsidR="00BB65D4">
        <w:rPr>
          <w:rFonts w:eastAsiaTheme="minorEastAsia"/>
          <w:color w:val="FF0000"/>
        </w:rPr>
        <w:t xml:space="preserve"> </w:t>
      </w:r>
      <w:r w:rsidR="00C2758E">
        <w:t>собранием избирателей по месту работ</w:t>
      </w:r>
      <w:r w:rsidR="00C2758E" w:rsidRPr="00C2758E">
        <w:t>ы</w:t>
      </w:r>
      <w:r w:rsidR="00BB65D4" w:rsidRPr="00C2758E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215B7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55A8E" w:rsidRPr="00612F51">
        <w:rPr>
          <w:sz w:val="24"/>
          <w:szCs w:val="24"/>
        </w:rPr>
        <w:t>Заместитель председателя ТИК</w:t>
      </w:r>
      <w:r w:rsidR="00555A8E" w:rsidRPr="00612F51">
        <w:rPr>
          <w:sz w:val="24"/>
          <w:szCs w:val="24"/>
        </w:rPr>
        <w:tab/>
      </w:r>
      <w:r w:rsidR="00555A8E" w:rsidRPr="00612F51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="00555A8E"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26AA"/>
    <w:rsid w:val="0013747D"/>
    <w:rsid w:val="0014313F"/>
    <w:rsid w:val="00145531"/>
    <w:rsid w:val="00156F50"/>
    <w:rsid w:val="00161A4E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E7866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17C3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55A8E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05B0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65AC7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9F5F0B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2F69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58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56364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52F3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6</cp:revision>
  <cp:lastPrinted>2018-02-12T13:45:00Z</cp:lastPrinted>
  <dcterms:created xsi:type="dcterms:W3CDTF">2018-02-07T10:58:00Z</dcterms:created>
  <dcterms:modified xsi:type="dcterms:W3CDTF">2018-02-12T15:50:00Z</dcterms:modified>
</cp:coreProperties>
</file>