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6F" w:rsidRPr="00435349" w:rsidRDefault="00625D6F" w:rsidP="00625D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5349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625D6F" w:rsidRPr="00435349" w:rsidRDefault="00625D6F" w:rsidP="00625D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5349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625D6F" w:rsidRPr="00435349" w:rsidRDefault="00625D6F" w:rsidP="004633BD">
      <w:pPr>
        <w:pStyle w:val="2"/>
        <w:rPr>
          <w:b w:val="0"/>
          <w:caps/>
          <w:spacing w:val="40"/>
          <w:szCs w:val="28"/>
        </w:rPr>
      </w:pPr>
      <w:r>
        <w:rPr>
          <w:sz w:val="20"/>
        </w:rPr>
        <w:t xml:space="preserve"> </w:t>
      </w:r>
    </w:p>
    <w:p w:rsidR="00625D6F" w:rsidRPr="00435349" w:rsidRDefault="00625D6F" w:rsidP="00625D6F">
      <w:pPr>
        <w:pStyle w:val="a9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35349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625D6F" w:rsidRPr="00435349" w:rsidRDefault="00625D6F" w:rsidP="00625D6F">
      <w:pPr>
        <w:pStyle w:val="a9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9571" w:type="dxa"/>
        <w:tblLook w:val="04A0"/>
      </w:tblPr>
      <w:tblGrid>
        <w:gridCol w:w="3196"/>
        <w:gridCol w:w="3174"/>
        <w:gridCol w:w="3201"/>
      </w:tblGrid>
      <w:tr w:rsidR="00625D6F" w:rsidRPr="00435349" w:rsidTr="00796D69">
        <w:tc>
          <w:tcPr>
            <w:tcW w:w="3196" w:type="dxa"/>
            <w:hideMark/>
          </w:tcPr>
          <w:p w:rsidR="00625D6F" w:rsidRPr="00435349" w:rsidRDefault="009E4FC5" w:rsidP="00796D6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FB1">
              <w:rPr>
                <w:rFonts w:ascii="Times New Roman" w:hAnsi="Times New Roman"/>
                <w:sz w:val="28"/>
                <w:szCs w:val="28"/>
              </w:rPr>
              <w:t>8</w:t>
            </w:r>
            <w:r w:rsidR="00625D6F">
              <w:rPr>
                <w:rFonts w:ascii="Times New Roman" w:hAnsi="Times New Roman"/>
                <w:sz w:val="28"/>
                <w:szCs w:val="28"/>
              </w:rPr>
              <w:t xml:space="preserve">  июл</w:t>
            </w:r>
            <w:r w:rsidR="00625D6F" w:rsidRPr="00435349">
              <w:rPr>
                <w:rFonts w:ascii="Times New Roman" w:hAnsi="Times New Roman"/>
                <w:sz w:val="28"/>
                <w:szCs w:val="28"/>
              </w:rPr>
              <w:t>я 2024 года</w:t>
            </w:r>
          </w:p>
        </w:tc>
        <w:tc>
          <w:tcPr>
            <w:tcW w:w="3174" w:type="dxa"/>
            <w:hideMark/>
          </w:tcPr>
          <w:p w:rsidR="00625D6F" w:rsidRPr="00435349" w:rsidRDefault="00625D6F" w:rsidP="00796D69"/>
        </w:tc>
        <w:tc>
          <w:tcPr>
            <w:tcW w:w="3201" w:type="dxa"/>
            <w:hideMark/>
          </w:tcPr>
          <w:p w:rsidR="00625D6F" w:rsidRPr="00435349" w:rsidRDefault="00625D6F" w:rsidP="002A1C5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5349">
              <w:rPr>
                <w:rFonts w:ascii="Times New Roman" w:hAnsi="Times New Roman"/>
                <w:sz w:val="28"/>
                <w:szCs w:val="28"/>
              </w:rPr>
              <w:t xml:space="preserve">                            №</w:t>
            </w:r>
            <w:r w:rsidR="002A1C5E">
              <w:rPr>
                <w:rFonts w:ascii="Times New Roman" w:hAnsi="Times New Roman"/>
                <w:sz w:val="28"/>
                <w:szCs w:val="28"/>
              </w:rPr>
              <w:t>36/1</w:t>
            </w:r>
          </w:p>
        </w:tc>
      </w:tr>
    </w:tbl>
    <w:p w:rsidR="00625D6F" w:rsidRDefault="00625D6F" w:rsidP="002659CB">
      <w:pPr>
        <w:pStyle w:val="ConsPlusNormal"/>
        <w:ind w:firstLine="540"/>
        <w:jc w:val="center"/>
        <w:rPr>
          <w:sz w:val="26"/>
          <w:szCs w:val="26"/>
        </w:rPr>
      </w:pPr>
    </w:p>
    <w:p w:rsidR="0053619C" w:rsidRPr="004633BD" w:rsidRDefault="0053619C" w:rsidP="002659CB">
      <w:pPr>
        <w:pStyle w:val="ConsPlusNormal"/>
        <w:ind w:firstLine="540"/>
        <w:jc w:val="center"/>
        <w:rPr>
          <w:b w:val="0"/>
          <w:sz w:val="24"/>
          <w:szCs w:val="24"/>
        </w:rPr>
      </w:pPr>
      <w:proofErr w:type="gramStart"/>
      <w:r w:rsidRPr="004633BD">
        <w:rPr>
          <w:sz w:val="24"/>
          <w:szCs w:val="24"/>
        </w:rPr>
        <w:t>О форме направляем</w:t>
      </w:r>
      <w:r w:rsidR="00C04BA6" w:rsidRPr="004633BD">
        <w:rPr>
          <w:sz w:val="24"/>
          <w:szCs w:val="24"/>
        </w:rPr>
        <w:t>ых</w:t>
      </w:r>
      <w:r w:rsidRPr="004633BD">
        <w:rPr>
          <w:sz w:val="24"/>
          <w:szCs w:val="24"/>
        </w:rPr>
        <w:t xml:space="preserve"> в редакции </w:t>
      </w:r>
      <w:r w:rsidR="00D41EB3" w:rsidRPr="004633BD">
        <w:rPr>
          <w:sz w:val="24"/>
          <w:szCs w:val="24"/>
        </w:rPr>
        <w:t xml:space="preserve">муниципальных  </w:t>
      </w:r>
      <w:r w:rsidRPr="004633BD">
        <w:rPr>
          <w:sz w:val="24"/>
          <w:szCs w:val="24"/>
        </w:rPr>
        <w:t xml:space="preserve">печатных изданий и подлежащих обязательному опубликованию </w:t>
      </w:r>
      <w:r w:rsidR="007F4C6D" w:rsidRPr="004633BD">
        <w:rPr>
          <w:sz w:val="24"/>
          <w:szCs w:val="24"/>
        </w:rPr>
        <w:t xml:space="preserve">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</w:t>
      </w:r>
      <w:r w:rsidR="007D76DE" w:rsidRPr="004633BD">
        <w:rPr>
          <w:sz w:val="24"/>
          <w:szCs w:val="24"/>
        </w:rPr>
        <w:t>избирательного фонда кандидата</w:t>
      </w:r>
      <w:r w:rsidR="004633BD">
        <w:rPr>
          <w:sz w:val="24"/>
          <w:szCs w:val="24"/>
        </w:rPr>
        <w:t xml:space="preserve"> на</w:t>
      </w:r>
      <w:r w:rsidR="007F4C6D" w:rsidRPr="004633BD">
        <w:rPr>
          <w:sz w:val="24"/>
          <w:szCs w:val="24"/>
        </w:rPr>
        <w:t xml:space="preserve"> выборах депутатов</w:t>
      </w:r>
      <w:r w:rsidR="002659CB" w:rsidRPr="004633BD">
        <w:rPr>
          <w:sz w:val="24"/>
          <w:szCs w:val="24"/>
        </w:rPr>
        <w:t xml:space="preserve"> советов</w:t>
      </w:r>
      <w:r w:rsidR="007F4C6D" w:rsidRPr="004633BD">
        <w:rPr>
          <w:sz w:val="24"/>
          <w:szCs w:val="24"/>
        </w:rPr>
        <w:t xml:space="preserve"> депутатов Кировского муниципального района Ленинградской области </w:t>
      </w:r>
      <w:r w:rsidR="002659CB" w:rsidRPr="004633BD">
        <w:rPr>
          <w:sz w:val="24"/>
          <w:szCs w:val="24"/>
        </w:rPr>
        <w:t xml:space="preserve">  </w:t>
      </w:r>
      <w:r w:rsidR="004633BD" w:rsidRPr="004633BD">
        <w:rPr>
          <w:sz w:val="24"/>
          <w:szCs w:val="24"/>
        </w:rPr>
        <w:br/>
      </w:r>
      <w:r w:rsidR="00F1746F" w:rsidRPr="004633BD">
        <w:rPr>
          <w:sz w:val="24"/>
          <w:szCs w:val="24"/>
        </w:rPr>
        <w:t>8 сентября 2024</w:t>
      </w:r>
      <w:proofErr w:type="gramEnd"/>
    </w:p>
    <w:p w:rsidR="0053619C" w:rsidRPr="0027149C" w:rsidRDefault="0053619C" w:rsidP="008F5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19C" w:rsidRPr="004633BD" w:rsidRDefault="0053619C" w:rsidP="00E82F4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12089D">
        <w:tab/>
      </w:r>
      <w:proofErr w:type="gramStart"/>
      <w:r w:rsidRPr="004633BD">
        <w:rPr>
          <w:rFonts w:ascii="Times New Roman" w:hAnsi="Times New Roman"/>
          <w:sz w:val="28"/>
          <w:szCs w:val="28"/>
        </w:rPr>
        <w:t xml:space="preserve">На основании пункта 8 статьи 59 Федерального закона от 12 июня 2002 года №67-ФЗ «Об основных гарантиях избирательных прав и права </w:t>
      </w:r>
      <w:r w:rsidR="004633BD" w:rsidRPr="004633BD">
        <w:rPr>
          <w:rFonts w:ascii="Times New Roman" w:hAnsi="Times New Roman"/>
          <w:sz w:val="28"/>
          <w:szCs w:val="28"/>
        </w:rPr>
        <w:br/>
      </w:r>
      <w:r w:rsidRPr="004633BD">
        <w:rPr>
          <w:rFonts w:ascii="Times New Roman" w:hAnsi="Times New Roman"/>
          <w:sz w:val="28"/>
          <w:szCs w:val="28"/>
        </w:rPr>
        <w:t xml:space="preserve">на участие в референдуме граждан Российской Федерации», части 7 статьи </w:t>
      </w:r>
      <w:r w:rsidR="00D41EB3" w:rsidRPr="004633BD">
        <w:rPr>
          <w:rFonts w:ascii="Times New Roman" w:hAnsi="Times New Roman"/>
          <w:sz w:val="28"/>
          <w:szCs w:val="28"/>
        </w:rPr>
        <w:t>41</w:t>
      </w:r>
      <w:r w:rsidRPr="004633BD">
        <w:rPr>
          <w:rFonts w:ascii="Times New Roman" w:hAnsi="Times New Roman"/>
          <w:sz w:val="28"/>
          <w:szCs w:val="28"/>
        </w:rPr>
        <w:t xml:space="preserve"> </w:t>
      </w:r>
      <w:r w:rsidR="00D41EB3" w:rsidRPr="004633BD">
        <w:rPr>
          <w:rFonts w:ascii="Times New Roman" w:hAnsi="Times New Roman"/>
          <w:sz w:val="28"/>
          <w:szCs w:val="28"/>
        </w:rPr>
        <w:t>областного закона от 15 марта 2012 года № 20-оз «О м</w:t>
      </w:r>
      <w:r w:rsidR="00851520" w:rsidRPr="004633BD">
        <w:rPr>
          <w:rFonts w:ascii="Times New Roman" w:hAnsi="Times New Roman"/>
          <w:sz w:val="28"/>
          <w:szCs w:val="28"/>
        </w:rPr>
        <w:t>униципальных выборах в</w:t>
      </w:r>
      <w:r w:rsidR="00D41EB3" w:rsidRPr="004633BD">
        <w:rPr>
          <w:rFonts w:ascii="Times New Roman" w:hAnsi="Times New Roman"/>
          <w:sz w:val="28"/>
          <w:szCs w:val="28"/>
        </w:rPr>
        <w:t xml:space="preserve"> Ленинградской области»</w:t>
      </w:r>
      <w:r w:rsidRPr="004633BD">
        <w:rPr>
          <w:rFonts w:ascii="Times New Roman" w:hAnsi="Times New Roman"/>
          <w:sz w:val="28"/>
          <w:szCs w:val="28"/>
        </w:rPr>
        <w:t>,</w:t>
      </w:r>
      <w:r w:rsidR="00D41EB3" w:rsidRPr="004633BD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Кировского муниципального района </w:t>
      </w:r>
      <w:r w:rsidR="00625D6F" w:rsidRPr="004633BD">
        <w:rPr>
          <w:rFonts w:ascii="Times New Roman" w:hAnsi="Times New Roman"/>
          <w:sz w:val="28"/>
          <w:szCs w:val="28"/>
        </w:rPr>
        <w:t xml:space="preserve"> </w:t>
      </w:r>
      <w:r w:rsidR="00625D6F" w:rsidRPr="004633BD">
        <w:rPr>
          <w:rFonts w:ascii="Times New Roman" w:hAnsi="Times New Roman"/>
          <w:b/>
          <w:sz w:val="28"/>
          <w:szCs w:val="28"/>
        </w:rPr>
        <w:t>решила</w:t>
      </w:r>
      <w:r w:rsidRPr="004633BD">
        <w:rPr>
          <w:rFonts w:ascii="Times New Roman" w:hAnsi="Times New Roman"/>
          <w:b/>
          <w:sz w:val="28"/>
          <w:szCs w:val="28"/>
        </w:rPr>
        <w:t>:</w:t>
      </w:r>
      <w:r w:rsidR="008F5151" w:rsidRPr="004633BD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3619C" w:rsidRPr="004633BD" w:rsidRDefault="0053619C" w:rsidP="002E329D">
      <w:pPr>
        <w:pStyle w:val="ConsPlusNormal"/>
        <w:ind w:firstLine="708"/>
        <w:jc w:val="both"/>
        <w:rPr>
          <w:b w:val="0"/>
        </w:rPr>
      </w:pPr>
      <w:r w:rsidRPr="004633BD">
        <w:rPr>
          <w:b w:val="0"/>
        </w:rPr>
        <w:t>1.</w:t>
      </w:r>
      <w:r w:rsidR="004633BD">
        <w:rPr>
          <w:b w:val="0"/>
          <w:lang w:val="en-US"/>
        </w:rPr>
        <w:t> </w:t>
      </w:r>
      <w:proofErr w:type="gramStart"/>
      <w:r w:rsidRPr="004633BD">
        <w:rPr>
          <w:b w:val="0"/>
        </w:rPr>
        <w:t xml:space="preserve">Утвердить форму направляемых </w:t>
      </w:r>
      <w:r w:rsidR="005B0491" w:rsidRPr="004633BD">
        <w:rPr>
          <w:b w:val="0"/>
        </w:rPr>
        <w:t>в редакции</w:t>
      </w:r>
      <w:r w:rsidR="0027149C" w:rsidRPr="004633BD">
        <w:rPr>
          <w:b w:val="0"/>
        </w:rPr>
        <w:t xml:space="preserve"> муниципальных </w:t>
      </w:r>
      <w:r w:rsidR="00D41EB3" w:rsidRPr="004633BD">
        <w:rPr>
          <w:b w:val="0"/>
        </w:rPr>
        <w:t xml:space="preserve">печатных изданий </w:t>
      </w:r>
      <w:r w:rsidRPr="004633BD">
        <w:rPr>
          <w:b w:val="0"/>
        </w:rPr>
        <w:t xml:space="preserve">и подлежащих обязательному опубликованию </w:t>
      </w:r>
      <w:r w:rsidR="007D76DE" w:rsidRPr="004633BD">
        <w:rPr>
          <w:b w:val="0"/>
        </w:rPr>
        <w:t xml:space="preserve">сведений </w:t>
      </w:r>
      <w:r w:rsidR="004633BD" w:rsidRPr="004633BD">
        <w:rPr>
          <w:b w:val="0"/>
        </w:rPr>
        <w:br/>
      </w:r>
      <w:r w:rsidR="007D76DE" w:rsidRPr="004633BD">
        <w:rPr>
          <w:b w:val="0"/>
        </w:rPr>
        <w:t xml:space="preserve">об общей сумме средств, поступивших в </w:t>
      </w:r>
      <w:r w:rsidR="0027149C" w:rsidRPr="004633BD">
        <w:rPr>
          <w:b w:val="0"/>
        </w:rPr>
        <w:t xml:space="preserve">избирательный фонд кандидата, </w:t>
      </w:r>
      <w:r w:rsidR="004633BD" w:rsidRPr="004633BD">
        <w:rPr>
          <w:b w:val="0"/>
        </w:rPr>
        <w:br/>
      </w:r>
      <w:r w:rsidR="007D76DE" w:rsidRPr="004633BD">
        <w:rPr>
          <w:b w:val="0"/>
        </w:rPr>
        <w:t>об общей сумме израсходованных средств, об общей сумме средств, возвращенных жертвователям из соответствующего избирательного фонда кандидата</w:t>
      </w:r>
      <w:r w:rsidR="00DE7CAE" w:rsidRPr="004633BD">
        <w:rPr>
          <w:b w:val="0"/>
        </w:rPr>
        <w:t xml:space="preserve"> </w:t>
      </w:r>
      <w:r w:rsidR="009A4E18" w:rsidRPr="004633BD">
        <w:rPr>
          <w:b w:val="0"/>
        </w:rPr>
        <w:t xml:space="preserve">на </w:t>
      </w:r>
      <w:r w:rsidR="002659CB" w:rsidRPr="004633BD">
        <w:rPr>
          <w:b w:val="0"/>
        </w:rPr>
        <w:t xml:space="preserve"> </w:t>
      </w:r>
      <w:r w:rsidR="00625D6F" w:rsidRPr="004633BD">
        <w:rPr>
          <w:b w:val="0"/>
        </w:rPr>
        <w:t>выборах депутатов советов</w:t>
      </w:r>
      <w:r w:rsidR="007D76DE" w:rsidRPr="004633BD">
        <w:rPr>
          <w:b w:val="0"/>
        </w:rPr>
        <w:t xml:space="preserve"> депут</w:t>
      </w:r>
      <w:r w:rsidR="006A3AD6" w:rsidRPr="004633BD">
        <w:rPr>
          <w:b w:val="0"/>
        </w:rPr>
        <w:t>ат</w:t>
      </w:r>
      <w:r w:rsidR="004633BD">
        <w:rPr>
          <w:b w:val="0"/>
        </w:rPr>
        <w:t>ов</w:t>
      </w:r>
      <w:r w:rsidR="002E329D" w:rsidRPr="004633BD">
        <w:rPr>
          <w:b w:val="0"/>
        </w:rPr>
        <w:t xml:space="preserve"> Кировского муниципального района Ленинградской области </w:t>
      </w:r>
      <w:r w:rsidR="00625D6F" w:rsidRPr="004633BD">
        <w:rPr>
          <w:b w:val="0"/>
        </w:rPr>
        <w:t xml:space="preserve">8 сентября 2024 года </w:t>
      </w:r>
      <w:r w:rsidRPr="004633BD">
        <w:rPr>
          <w:b w:val="0"/>
        </w:rPr>
        <w:t>(прилагается).</w:t>
      </w:r>
      <w:proofErr w:type="gramEnd"/>
    </w:p>
    <w:p w:rsidR="00E51B9A" w:rsidRPr="004633BD" w:rsidRDefault="0053619C" w:rsidP="002E329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633BD">
        <w:rPr>
          <w:rFonts w:ascii="Times New Roman" w:hAnsi="Times New Roman"/>
          <w:sz w:val="28"/>
          <w:szCs w:val="28"/>
        </w:rPr>
        <w:t>2.</w:t>
      </w:r>
      <w:r w:rsidR="004633BD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E51B9A" w:rsidRPr="004633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1B9A" w:rsidRPr="004633BD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625D6F" w:rsidRPr="004633BD">
        <w:rPr>
          <w:rFonts w:ascii="Times New Roman" w:hAnsi="Times New Roman"/>
          <w:sz w:val="28"/>
          <w:szCs w:val="28"/>
        </w:rPr>
        <w:t>решения</w:t>
      </w:r>
      <w:r w:rsidR="00E51B9A" w:rsidRPr="004633BD">
        <w:rPr>
          <w:rFonts w:ascii="Times New Roman" w:hAnsi="Times New Roman"/>
          <w:sz w:val="28"/>
          <w:szCs w:val="28"/>
        </w:rPr>
        <w:t xml:space="preserve"> возложить на заместителя председателя </w:t>
      </w:r>
      <w:r w:rsidR="00D41EB3" w:rsidRPr="004633BD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7B65CE" w:rsidRPr="004633BD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625D6F" w:rsidRPr="004633BD">
        <w:rPr>
          <w:rFonts w:ascii="Times New Roman" w:hAnsi="Times New Roman"/>
          <w:sz w:val="28"/>
          <w:szCs w:val="28"/>
        </w:rPr>
        <w:t>Иванова А.Г.</w:t>
      </w:r>
    </w:p>
    <w:p w:rsidR="00E82F41" w:rsidRPr="004633BD" w:rsidRDefault="00E82F41" w:rsidP="00F568D3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33BD">
        <w:rPr>
          <w:rFonts w:ascii="Times New Roman" w:hAnsi="Times New Roman"/>
          <w:sz w:val="28"/>
          <w:szCs w:val="28"/>
        </w:rPr>
        <w:t>3.</w:t>
      </w:r>
      <w:r w:rsidR="004633BD">
        <w:rPr>
          <w:rFonts w:ascii="Times New Roman" w:hAnsi="Times New Roman"/>
          <w:bCs/>
          <w:sz w:val="28"/>
          <w:szCs w:val="28"/>
          <w:lang w:val="en-US"/>
        </w:rPr>
        <w:t> </w:t>
      </w:r>
      <w:proofErr w:type="gramStart"/>
      <w:r w:rsidRPr="004633BD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4633BD">
        <w:rPr>
          <w:rFonts w:ascii="Times New Roman" w:hAnsi="Times New Roman"/>
          <w:bCs/>
          <w:sz w:val="28"/>
          <w:szCs w:val="28"/>
        </w:rPr>
        <w:t xml:space="preserve"> настоящее </w:t>
      </w:r>
      <w:r w:rsidR="00625D6F" w:rsidRPr="004633BD">
        <w:rPr>
          <w:rFonts w:ascii="Times New Roman" w:hAnsi="Times New Roman"/>
          <w:bCs/>
          <w:sz w:val="28"/>
          <w:szCs w:val="28"/>
        </w:rPr>
        <w:t>решение</w:t>
      </w:r>
      <w:r w:rsidRPr="004633BD">
        <w:rPr>
          <w:rFonts w:ascii="Times New Roman" w:hAnsi="Times New Roman"/>
          <w:bCs/>
          <w:sz w:val="28"/>
          <w:szCs w:val="28"/>
        </w:rPr>
        <w:t xml:space="preserve"> на сайте территориальной избирательной комиссии Кировского муниципального района 011.iklenobl.ru.</w:t>
      </w:r>
    </w:p>
    <w:p w:rsidR="00E82F41" w:rsidRPr="004633BD" w:rsidRDefault="00E82F41" w:rsidP="00E82F41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4633BD">
        <w:rPr>
          <w:rFonts w:ascii="Times New Roman" w:hAnsi="Times New Roman"/>
          <w:bCs/>
          <w:sz w:val="28"/>
          <w:szCs w:val="28"/>
        </w:rPr>
        <w:t xml:space="preserve"> </w:t>
      </w:r>
    </w:p>
    <w:p w:rsidR="008245E1" w:rsidRPr="004633BD" w:rsidRDefault="008245E1" w:rsidP="00E82F41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8245E1" w:rsidRPr="004633BD" w:rsidRDefault="008245E1" w:rsidP="00E82F41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8245E1" w:rsidRPr="004633BD" w:rsidRDefault="008245E1" w:rsidP="00E82F41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7B65CE" w:rsidRPr="004633BD" w:rsidRDefault="007B65CE" w:rsidP="007B65CE">
      <w:pPr>
        <w:jc w:val="both"/>
        <w:rPr>
          <w:rFonts w:ascii="Times New Roman" w:hAnsi="Times New Roman" w:cs="Times New Roman"/>
          <w:sz w:val="28"/>
          <w:szCs w:val="28"/>
        </w:rPr>
      </w:pPr>
      <w:r w:rsidRPr="004633BD"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</w:t>
      </w:r>
      <w:r w:rsidR="00765B5C" w:rsidRPr="004633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2F41" w:rsidRPr="004633BD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4F" w:rsidRPr="004633BD">
        <w:rPr>
          <w:rFonts w:ascii="Times New Roman" w:hAnsi="Times New Roman" w:cs="Times New Roman"/>
          <w:sz w:val="28"/>
          <w:szCs w:val="28"/>
        </w:rPr>
        <w:t xml:space="preserve">   </w:t>
      </w:r>
      <w:r w:rsidR="00895EE7" w:rsidRPr="004633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5D6F" w:rsidRPr="004633BD">
        <w:rPr>
          <w:rFonts w:ascii="Times New Roman" w:hAnsi="Times New Roman" w:cs="Times New Roman"/>
          <w:sz w:val="28"/>
          <w:szCs w:val="28"/>
        </w:rPr>
        <w:t>Л.В.Борзова</w:t>
      </w:r>
      <w:proofErr w:type="spellEnd"/>
    </w:p>
    <w:p w:rsidR="007B65CE" w:rsidRPr="004633BD" w:rsidRDefault="007B65CE" w:rsidP="007B65CE">
      <w:pPr>
        <w:jc w:val="both"/>
        <w:rPr>
          <w:rFonts w:ascii="Times New Roman" w:hAnsi="Times New Roman" w:cs="Times New Roman"/>
          <w:sz w:val="28"/>
          <w:szCs w:val="28"/>
        </w:rPr>
      </w:pPr>
      <w:r w:rsidRPr="004633BD">
        <w:rPr>
          <w:rFonts w:ascii="Times New Roman" w:hAnsi="Times New Roman" w:cs="Times New Roman"/>
          <w:sz w:val="28"/>
          <w:szCs w:val="28"/>
        </w:rPr>
        <w:t xml:space="preserve">Секретарь ТИК    </w:t>
      </w:r>
      <w:r w:rsidRPr="004633BD">
        <w:rPr>
          <w:rFonts w:ascii="Times New Roman" w:hAnsi="Times New Roman" w:cs="Times New Roman"/>
          <w:sz w:val="28"/>
          <w:szCs w:val="28"/>
        </w:rPr>
        <w:tab/>
      </w:r>
      <w:r w:rsidRPr="004633B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01287D" w:rsidRPr="004633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604F" w:rsidRPr="004633BD">
        <w:rPr>
          <w:rFonts w:ascii="Times New Roman" w:hAnsi="Times New Roman" w:cs="Times New Roman"/>
          <w:sz w:val="28"/>
          <w:szCs w:val="28"/>
        </w:rPr>
        <w:t xml:space="preserve">   </w:t>
      </w:r>
      <w:r w:rsidR="00895EE7" w:rsidRPr="004633BD">
        <w:rPr>
          <w:rFonts w:ascii="Times New Roman" w:hAnsi="Times New Roman" w:cs="Times New Roman"/>
          <w:sz w:val="28"/>
          <w:szCs w:val="28"/>
        </w:rPr>
        <w:t xml:space="preserve">  </w:t>
      </w:r>
      <w:r w:rsidRPr="004633BD">
        <w:rPr>
          <w:rFonts w:ascii="Times New Roman" w:hAnsi="Times New Roman" w:cs="Times New Roman"/>
          <w:sz w:val="28"/>
          <w:szCs w:val="28"/>
        </w:rPr>
        <w:t>Ю.В. Тимофеева</w:t>
      </w:r>
    </w:p>
    <w:sectPr w:rsidR="007B65CE" w:rsidRPr="004633BD" w:rsidSect="0036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619C"/>
    <w:rsid w:val="00001109"/>
    <w:rsid w:val="0001287D"/>
    <w:rsid w:val="00013B12"/>
    <w:rsid w:val="0002092C"/>
    <w:rsid w:val="00021FC6"/>
    <w:rsid w:val="0003013B"/>
    <w:rsid w:val="0004062A"/>
    <w:rsid w:val="00075DB4"/>
    <w:rsid w:val="00097C09"/>
    <w:rsid w:val="000B604F"/>
    <w:rsid w:val="0012089D"/>
    <w:rsid w:val="001C2D3D"/>
    <w:rsid w:val="001E19DA"/>
    <w:rsid w:val="00205E92"/>
    <w:rsid w:val="002659CB"/>
    <w:rsid w:val="0027149C"/>
    <w:rsid w:val="002A1C5E"/>
    <w:rsid w:val="002B7D6E"/>
    <w:rsid w:val="002E329D"/>
    <w:rsid w:val="00322FA5"/>
    <w:rsid w:val="00327D92"/>
    <w:rsid w:val="00330666"/>
    <w:rsid w:val="003325C0"/>
    <w:rsid w:val="00363D2D"/>
    <w:rsid w:val="003B1E74"/>
    <w:rsid w:val="003E454C"/>
    <w:rsid w:val="003E6E17"/>
    <w:rsid w:val="004633BD"/>
    <w:rsid w:val="00490FB1"/>
    <w:rsid w:val="0053619C"/>
    <w:rsid w:val="00555FFB"/>
    <w:rsid w:val="00582548"/>
    <w:rsid w:val="0059486F"/>
    <w:rsid w:val="005A6C4B"/>
    <w:rsid w:val="005B0491"/>
    <w:rsid w:val="005E0576"/>
    <w:rsid w:val="005E3414"/>
    <w:rsid w:val="00625D6F"/>
    <w:rsid w:val="006326E6"/>
    <w:rsid w:val="006A3AD6"/>
    <w:rsid w:val="0076285E"/>
    <w:rsid w:val="00765B5C"/>
    <w:rsid w:val="00765FD0"/>
    <w:rsid w:val="00771D6F"/>
    <w:rsid w:val="00791104"/>
    <w:rsid w:val="007B65CE"/>
    <w:rsid w:val="007D76DE"/>
    <w:rsid w:val="007F4C6D"/>
    <w:rsid w:val="00802B5E"/>
    <w:rsid w:val="00816DF5"/>
    <w:rsid w:val="008245E1"/>
    <w:rsid w:val="00851520"/>
    <w:rsid w:val="00872084"/>
    <w:rsid w:val="00895EE7"/>
    <w:rsid w:val="008C02DF"/>
    <w:rsid w:val="008D3F85"/>
    <w:rsid w:val="008F5151"/>
    <w:rsid w:val="008F6C33"/>
    <w:rsid w:val="009048D7"/>
    <w:rsid w:val="00961342"/>
    <w:rsid w:val="009A4E18"/>
    <w:rsid w:val="009B038A"/>
    <w:rsid w:val="009D42A5"/>
    <w:rsid w:val="009D4C3B"/>
    <w:rsid w:val="009E4FC5"/>
    <w:rsid w:val="009E6CE4"/>
    <w:rsid w:val="00A234FB"/>
    <w:rsid w:val="00A36FF7"/>
    <w:rsid w:val="00A42717"/>
    <w:rsid w:val="00A4617F"/>
    <w:rsid w:val="00AB711D"/>
    <w:rsid w:val="00AE4A96"/>
    <w:rsid w:val="00AF40B9"/>
    <w:rsid w:val="00B43DEE"/>
    <w:rsid w:val="00BA5AC3"/>
    <w:rsid w:val="00BB29A5"/>
    <w:rsid w:val="00BE2868"/>
    <w:rsid w:val="00BF63D2"/>
    <w:rsid w:val="00C04BA6"/>
    <w:rsid w:val="00C90F95"/>
    <w:rsid w:val="00D41EB3"/>
    <w:rsid w:val="00D70E3B"/>
    <w:rsid w:val="00DE7CAE"/>
    <w:rsid w:val="00E0373D"/>
    <w:rsid w:val="00E51B9A"/>
    <w:rsid w:val="00E82F41"/>
    <w:rsid w:val="00EA28B2"/>
    <w:rsid w:val="00EE0F6C"/>
    <w:rsid w:val="00F1746F"/>
    <w:rsid w:val="00F568D3"/>
    <w:rsid w:val="00F8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D"/>
  </w:style>
  <w:style w:type="paragraph" w:styleId="2">
    <w:name w:val="heading 2"/>
    <w:basedOn w:val="a"/>
    <w:next w:val="a"/>
    <w:link w:val="20"/>
    <w:unhideWhenUsed/>
    <w:qFormat/>
    <w:rsid w:val="005361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19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53619C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6"/>
      <w:szCs w:val="20"/>
    </w:rPr>
  </w:style>
  <w:style w:type="character" w:customStyle="1" w:styleId="a4">
    <w:name w:val="Название Знак"/>
    <w:basedOn w:val="a0"/>
    <w:link w:val="a3"/>
    <w:rsid w:val="0053619C"/>
    <w:rPr>
      <w:rFonts w:ascii="Times New Roman" w:eastAsia="Times New Roman" w:hAnsi="Times New Roman" w:cs="Times New Roman"/>
      <w:bCs/>
      <w:i/>
      <w:iCs/>
      <w:sz w:val="26"/>
      <w:szCs w:val="20"/>
    </w:rPr>
  </w:style>
  <w:style w:type="paragraph" w:styleId="a5">
    <w:name w:val="Body Text"/>
    <w:basedOn w:val="a"/>
    <w:link w:val="a6"/>
    <w:unhideWhenUsed/>
    <w:rsid w:val="005361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3619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53619C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iCs/>
      <w:sz w:val="26"/>
      <w:szCs w:val="20"/>
    </w:rPr>
  </w:style>
  <w:style w:type="character" w:customStyle="1" w:styleId="a8">
    <w:name w:val="Подзаголовок Знак"/>
    <w:basedOn w:val="a0"/>
    <w:link w:val="a7"/>
    <w:rsid w:val="0053619C"/>
    <w:rPr>
      <w:rFonts w:ascii="Times New Roman" w:eastAsia="Times New Roman" w:hAnsi="Times New Roman" w:cs="Times New Roman"/>
      <w:bCs/>
      <w:i/>
      <w:iCs/>
      <w:sz w:val="26"/>
      <w:szCs w:val="20"/>
    </w:rPr>
  </w:style>
  <w:style w:type="paragraph" w:styleId="a9">
    <w:name w:val="No Spacing"/>
    <w:link w:val="aa"/>
    <w:uiPriority w:val="99"/>
    <w:qFormat/>
    <w:rsid w:val="00D41EB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F4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E82F4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99"/>
    <w:locked/>
    <w:rsid w:val="00625D6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ivanov_ag</cp:lastModifiedBy>
  <cp:revision>59</cp:revision>
  <cp:lastPrinted>2024-07-08T06:15:00Z</cp:lastPrinted>
  <dcterms:created xsi:type="dcterms:W3CDTF">2015-06-19T08:38:00Z</dcterms:created>
  <dcterms:modified xsi:type="dcterms:W3CDTF">2024-07-08T06:15:00Z</dcterms:modified>
</cp:coreProperties>
</file>