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6B" w:rsidRPr="008851A2" w:rsidRDefault="00AA1E6B" w:rsidP="00AA1E6B">
      <w:pPr>
        <w:pStyle w:val="ad"/>
        <w:jc w:val="center"/>
        <w:rPr>
          <w:b/>
          <w:color w:val="000000" w:themeColor="text1"/>
          <w:sz w:val="28"/>
          <w:szCs w:val="28"/>
        </w:rPr>
      </w:pPr>
      <w:r w:rsidRPr="008851A2">
        <w:rPr>
          <w:b/>
          <w:color w:val="000000" w:themeColor="text1"/>
          <w:sz w:val="28"/>
          <w:szCs w:val="28"/>
        </w:rPr>
        <w:t>ТЕРРИТОРИАЛЬНАЯ ИЗБИРАТЕЛЬНАЯ КОМИССИЯ</w:t>
      </w:r>
    </w:p>
    <w:p w:rsidR="00AA1E6B" w:rsidRPr="008851A2" w:rsidRDefault="00AA1E6B" w:rsidP="00AA1E6B">
      <w:pPr>
        <w:pStyle w:val="ad"/>
        <w:jc w:val="center"/>
        <w:rPr>
          <w:b/>
          <w:color w:val="000000" w:themeColor="text1"/>
          <w:sz w:val="28"/>
          <w:szCs w:val="28"/>
        </w:rPr>
      </w:pPr>
      <w:r w:rsidRPr="008851A2">
        <w:rPr>
          <w:b/>
          <w:color w:val="000000" w:themeColor="text1"/>
          <w:sz w:val="28"/>
          <w:szCs w:val="28"/>
        </w:rPr>
        <w:t>КИРОВСКОГО МУНИЦИПАЛЬНОГО РАЙОНА</w:t>
      </w:r>
    </w:p>
    <w:p w:rsidR="00AA1E6B" w:rsidRPr="008F0657" w:rsidRDefault="002E1AD1" w:rsidP="00AA1E6B">
      <w:pPr>
        <w:pStyle w:val="ad"/>
        <w:jc w:val="center"/>
        <w:rPr>
          <w:caps/>
          <w:color w:val="000000" w:themeColor="text1"/>
          <w:spacing w:val="40"/>
        </w:rPr>
      </w:pPr>
      <w:r w:rsidRPr="008F0657">
        <w:rPr>
          <w:color w:val="000000" w:themeColor="text1"/>
          <w:spacing w:val="40"/>
        </w:rPr>
        <w:t xml:space="preserve">(с полномочиями </w:t>
      </w:r>
      <w:proofErr w:type="gramStart"/>
      <w:r w:rsidRPr="008F0657">
        <w:rPr>
          <w:color w:val="000000" w:themeColor="text1"/>
          <w:spacing w:val="40"/>
        </w:rPr>
        <w:t>окружных</w:t>
      </w:r>
      <w:proofErr w:type="gramEnd"/>
      <w:r w:rsidRPr="008F0657">
        <w:rPr>
          <w:color w:val="000000" w:themeColor="text1"/>
          <w:spacing w:val="40"/>
        </w:rPr>
        <w:t>)</w:t>
      </w:r>
    </w:p>
    <w:p w:rsidR="00AA1E6B" w:rsidRPr="008851A2" w:rsidRDefault="00AA1E6B" w:rsidP="00AA1E6B">
      <w:pPr>
        <w:pStyle w:val="ad"/>
        <w:jc w:val="center"/>
        <w:rPr>
          <w:b/>
          <w:caps/>
          <w:color w:val="000000" w:themeColor="text1"/>
          <w:spacing w:val="40"/>
          <w:sz w:val="28"/>
          <w:szCs w:val="28"/>
        </w:rPr>
      </w:pPr>
    </w:p>
    <w:p w:rsidR="00AA1E6B" w:rsidRPr="008851A2" w:rsidRDefault="00AA1E6B" w:rsidP="00AA1E6B">
      <w:pPr>
        <w:pStyle w:val="ad"/>
        <w:jc w:val="center"/>
        <w:rPr>
          <w:b/>
          <w:caps/>
          <w:color w:val="000000" w:themeColor="text1"/>
          <w:spacing w:val="40"/>
          <w:sz w:val="28"/>
          <w:szCs w:val="28"/>
        </w:rPr>
      </w:pPr>
      <w:r w:rsidRPr="008851A2">
        <w:rPr>
          <w:b/>
          <w:caps/>
          <w:color w:val="000000" w:themeColor="text1"/>
          <w:spacing w:val="40"/>
          <w:sz w:val="28"/>
          <w:szCs w:val="28"/>
        </w:rPr>
        <w:t>РЕШЕНИЕ</w:t>
      </w:r>
    </w:p>
    <w:p w:rsidR="00AA1E6B" w:rsidRPr="008851A2" w:rsidRDefault="00AA1E6B" w:rsidP="00AA1E6B">
      <w:pPr>
        <w:pStyle w:val="ad"/>
        <w:jc w:val="center"/>
        <w:rPr>
          <w:color w:val="000000" w:themeColor="text1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A1E6B" w:rsidRPr="008851A2" w:rsidTr="00E367B3">
        <w:tc>
          <w:tcPr>
            <w:tcW w:w="3284" w:type="dxa"/>
            <w:hideMark/>
          </w:tcPr>
          <w:p w:rsidR="00AA1E6B" w:rsidRPr="008851A2" w:rsidRDefault="00AA1E6B" w:rsidP="009F0572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 w:rsidRPr="008851A2">
              <w:rPr>
                <w:color w:val="000000" w:themeColor="text1"/>
                <w:sz w:val="28"/>
                <w:szCs w:val="28"/>
              </w:rPr>
              <w:t>2</w:t>
            </w:r>
            <w:r w:rsidR="009F0572">
              <w:rPr>
                <w:color w:val="000000" w:themeColor="text1"/>
                <w:sz w:val="28"/>
                <w:szCs w:val="28"/>
              </w:rPr>
              <w:t>1</w:t>
            </w:r>
            <w:r w:rsidRPr="008851A2">
              <w:rPr>
                <w:color w:val="000000" w:themeColor="text1"/>
                <w:sz w:val="28"/>
                <w:szCs w:val="28"/>
              </w:rPr>
              <w:t xml:space="preserve"> июня 2024 года</w:t>
            </w:r>
          </w:p>
        </w:tc>
        <w:tc>
          <w:tcPr>
            <w:tcW w:w="3285" w:type="dxa"/>
            <w:hideMark/>
          </w:tcPr>
          <w:p w:rsidR="00AA1E6B" w:rsidRPr="008851A2" w:rsidRDefault="00AA1E6B" w:rsidP="00E367B3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AA1E6B" w:rsidRPr="008851A2" w:rsidRDefault="00AA1E6B" w:rsidP="0061766B">
            <w:pPr>
              <w:pStyle w:val="ad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851A2">
              <w:rPr>
                <w:color w:val="000000" w:themeColor="text1"/>
                <w:sz w:val="28"/>
                <w:szCs w:val="28"/>
              </w:rPr>
              <w:t xml:space="preserve">            № </w:t>
            </w:r>
            <w:r w:rsidR="0061766B" w:rsidRPr="008851A2">
              <w:rPr>
                <w:color w:val="000000" w:themeColor="text1"/>
                <w:sz w:val="28"/>
                <w:szCs w:val="28"/>
              </w:rPr>
              <w:t>32/12</w:t>
            </w:r>
          </w:p>
        </w:tc>
      </w:tr>
    </w:tbl>
    <w:p w:rsidR="00041BCB" w:rsidRPr="008851A2" w:rsidRDefault="004F6D00" w:rsidP="004F6D00">
      <w:pPr>
        <w:jc w:val="both"/>
        <w:rPr>
          <w:color w:val="000000" w:themeColor="text1"/>
        </w:rPr>
      </w:pPr>
      <w:r w:rsidRPr="008851A2">
        <w:rPr>
          <w:color w:val="000000" w:themeColor="text1"/>
        </w:rPr>
        <w:tab/>
      </w:r>
    </w:p>
    <w:p w:rsidR="000A0FC4" w:rsidRPr="008851A2" w:rsidRDefault="00B76BEC" w:rsidP="000A0FC4">
      <w:pPr>
        <w:ind w:firstLine="993"/>
        <w:jc w:val="center"/>
        <w:rPr>
          <w:b/>
          <w:color w:val="000000" w:themeColor="text1"/>
        </w:rPr>
      </w:pPr>
      <w:r w:rsidRPr="008851A2">
        <w:rPr>
          <w:b/>
          <w:color w:val="000000" w:themeColor="text1"/>
        </w:rPr>
        <w:t>О количестве подписей избирателей</w:t>
      </w:r>
      <w:r w:rsidR="0088015F" w:rsidRPr="008851A2">
        <w:rPr>
          <w:b/>
          <w:color w:val="000000" w:themeColor="text1"/>
        </w:rPr>
        <w:t xml:space="preserve">, необходимом </w:t>
      </w:r>
      <w:r w:rsidR="000A0FC4" w:rsidRPr="008851A2">
        <w:rPr>
          <w:b/>
          <w:color w:val="000000" w:themeColor="text1"/>
        </w:rPr>
        <w:t>для регистрации кандидат</w:t>
      </w:r>
      <w:r w:rsidR="00DC1A88" w:rsidRPr="008851A2">
        <w:rPr>
          <w:b/>
          <w:color w:val="000000" w:themeColor="text1"/>
        </w:rPr>
        <w:t>ов</w:t>
      </w:r>
      <w:r w:rsidR="000A0FC4" w:rsidRPr="008851A2">
        <w:rPr>
          <w:b/>
          <w:color w:val="000000" w:themeColor="text1"/>
        </w:rPr>
        <w:t>, выдвинут</w:t>
      </w:r>
      <w:r w:rsidR="00DC1A88" w:rsidRPr="008851A2">
        <w:rPr>
          <w:b/>
          <w:color w:val="000000" w:themeColor="text1"/>
        </w:rPr>
        <w:t>ых</w:t>
      </w:r>
      <w:r w:rsidR="000A0FC4" w:rsidRPr="008851A2">
        <w:rPr>
          <w:b/>
          <w:color w:val="000000" w:themeColor="text1"/>
        </w:rPr>
        <w:t xml:space="preserve"> </w:t>
      </w:r>
      <w:r w:rsidR="00EE78F3" w:rsidRPr="008851A2">
        <w:rPr>
          <w:b/>
          <w:color w:val="000000" w:themeColor="text1"/>
        </w:rPr>
        <w:t xml:space="preserve">по </w:t>
      </w:r>
      <w:r w:rsidR="007A1128" w:rsidRPr="008851A2">
        <w:rPr>
          <w:b/>
          <w:color w:val="000000" w:themeColor="text1"/>
        </w:rPr>
        <w:t>многомандатн</w:t>
      </w:r>
      <w:r w:rsidR="00DC1A88" w:rsidRPr="008851A2">
        <w:rPr>
          <w:b/>
          <w:color w:val="000000" w:themeColor="text1"/>
        </w:rPr>
        <w:t>ым</w:t>
      </w:r>
      <w:r w:rsidR="007A1128" w:rsidRPr="008851A2">
        <w:rPr>
          <w:b/>
          <w:color w:val="000000" w:themeColor="text1"/>
        </w:rPr>
        <w:t xml:space="preserve"> </w:t>
      </w:r>
      <w:r w:rsidR="00DC1A88" w:rsidRPr="008851A2">
        <w:rPr>
          <w:b/>
          <w:color w:val="000000" w:themeColor="text1"/>
        </w:rPr>
        <w:t xml:space="preserve">избирательным </w:t>
      </w:r>
      <w:r w:rsidR="007A1128" w:rsidRPr="008851A2">
        <w:rPr>
          <w:b/>
          <w:color w:val="000000" w:themeColor="text1"/>
        </w:rPr>
        <w:t>округ</w:t>
      </w:r>
      <w:r w:rsidR="00DC1A88" w:rsidRPr="008851A2">
        <w:rPr>
          <w:b/>
          <w:color w:val="000000" w:themeColor="text1"/>
        </w:rPr>
        <w:t>ам</w:t>
      </w:r>
      <w:r w:rsidR="009714B0" w:rsidRPr="008851A2">
        <w:rPr>
          <w:b/>
          <w:color w:val="000000" w:themeColor="text1"/>
        </w:rPr>
        <w:t xml:space="preserve">, </w:t>
      </w:r>
      <w:r w:rsidR="000A0FC4" w:rsidRPr="008851A2">
        <w:rPr>
          <w:b/>
          <w:color w:val="000000" w:themeColor="text1"/>
        </w:rPr>
        <w:t xml:space="preserve">при </w:t>
      </w:r>
      <w:r w:rsidR="00BF5664" w:rsidRPr="008851A2">
        <w:rPr>
          <w:b/>
          <w:color w:val="000000" w:themeColor="text1"/>
        </w:rPr>
        <w:t xml:space="preserve">проведении </w:t>
      </w:r>
      <w:proofErr w:type="gramStart"/>
      <w:r w:rsidR="000A0FC4" w:rsidRPr="008851A2">
        <w:rPr>
          <w:b/>
          <w:color w:val="000000" w:themeColor="text1"/>
        </w:rPr>
        <w:t xml:space="preserve">выборов </w:t>
      </w:r>
      <w:r w:rsidR="0061766B" w:rsidRPr="008851A2">
        <w:rPr>
          <w:b/>
          <w:color w:val="000000" w:themeColor="text1"/>
        </w:rPr>
        <w:br/>
      </w:r>
      <w:r w:rsidR="000A0FC4" w:rsidRPr="008851A2">
        <w:rPr>
          <w:b/>
          <w:color w:val="000000" w:themeColor="text1"/>
        </w:rPr>
        <w:t>депутатов представительных ор</w:t>
      </w:r>
      <w:r w:rsidR="009714B0" w:rsidRPr="008851A2">
        <w:rPr>
          <w:b/>
          <w:color w:val="000000" w:themeColor="text1"/>
        </w:rPr>
        <w:t xml:space="preserve">ганов </w:t>
      </w:r>
      <w:r w:rsidR="000A0FC4" w:rsidRPr="008851A2">
        <w:rPr>
          <w:b/>
          <w:color w:val="000000" w:themeColor="text1"/>
        </w:rPr>
        <w:t>муниципальных образований</w:t>
      </w:r>
      <w:r w:rsidR="00181BD6" w:rsidRPr="008851A2">
        <w:rPr>
          <w:b/>
          <w:color w:val="000000" w:themeColor="text1"/>
        </w:rPr>
        <w:t xml:space="preserve"> </w:t>
      </w:r>
      <w:r w:rsidR="000A0FC4" w:rsidRPr="008851A2">
        <w:rPr>
          <w:b/>
          <w:color w:val="000000" w:themeColor="text1"/>
        </w:rPr>
        <w:t xml:space="preserve">Кировского </w:t>
      </w:r>
      <w:r w:rsidR="0061766B" w:rsidRPr="008851A2">
        <w:rPr>
          <w:b/>
          <w:color w:val="000000" w:themeColor="text1"/>
        </w:rPr>
        <w:br/>
      </w:r>
      <w:r w:rsidR="000A0FC4" w:rsidRPr="008851A2">
        <w:rPr>
          <w:b/>
          <w:color w:val="000000" w:themeColor="text1"/>
        </w:rPr>
        <w:t>муниц</w:t>
      </w:r>
      <w:r w:rsidR="0061766B" w:rsidRPr="008851A2">
        <w:rPr>
          <w:b/>
          <w:color w:val="000000" w:themeColor="text1"/>
        </w:rPr>
        <w:t>и</w:t>
      </w:r>
      <w:r w:rsidR="000A0FC4" w:rsidRPr="008851A2">
        <w:rPr>
          <w:b/>
          <w:color w:val="000000" w:themeColor="text1"/>
        </w:rPr>
        <w:t>пально</w:t>
      </w:r>
      <w:r w:rsidR="00EE78F3" w:rsidRPr="008851A2">
        <w:rPr>
          <w:b/>
          <w:color w:val="000000" w:themeColor="text1"/>
        </w:rPr>
        <w:t>го рай</w:t>
      </w:r>
      <w:r w:rsidR="00181BD6" w:rsidRPr="008851A2">
        <w:rPr>
          <w:b/>
          <w:color w:val="000000" w:themeColor="text1"/>
        </w:rPr>
        <w:t>она Ленинградской области</w:t>
      </w:r>
      <w:proofErr w:type="gramEnd"/>
      <w:r w:rsidR="00181BD6" w:rsidRPr="008851A2">
        <w:rPr>
          <w:b/>
          <w:color w:val="000000" w:themeColor="text1"/>
        </w:rPr>
        <w:t xml:space="preserve"> </w:t>
      </w:r>
      <w:r w:rsidR="00AA1E6B" w:rsidRPr="008851A2">
        <w:rPr>
          <w:b/>
          <w:color w:val="000000" w:themeColor="text1"/>
        </w:rPr>
        <w:t>8 сентября 2024</w:t>
      </w:r>
      <w:r w:rsidR="000A0FC4" w:rsidRPr="008851A2">
        <w:rPr>
          <w:b/>
          <w:color w:val="000000" w:themeColor="text1"/>
        </w:rPr>
        <w:t xml:space="preserve"> года</w:t>
      </w:r>
    </w:p>
    <w:p w:rsidR="00B023BE" w:rsidRPr="008851A2" w:rsidRDefault="00B023BE" w:rsidP="001F6422">
      <w:pPr>
        <w:pStyle w:val="a6"/>
        <w:ind w:right="-5" w:firstLine="720"/>
        <w:jc w:val="both"/>
        <w:rPr>
          <w:b w:val="0"/>
          <w:bCs/>
          <w:color w:val="000000" w:themeColor="text1"/>
          <w:szCs w:val="28"/>
        </w:rPr>
      </w:pPr>
    </w:p>
    <w:p w:rsidR="009D53B0" w:rsidRPr="008851A2" w:rsidRDefault="000A0FC4" w:rsidP="001F6422">
      <w:pPr>
        <w:pStyle w:val="a6"/>
        <w:ind w:right="-5" w:firstLine="720"/>
        <w:jc w:val="both"/>
        <w:rPr>
          <w:color w:val="000000" w:themeColor="text1"/>
          <w:szCs w:val="28"/>
        </w:rPr>
      </w:pPr>
      <w:r w:rsidRPr="008851A2">
        <w:rPr>
          <w:b w:val="0"/>
          <w:bCs/>
          <w:color w:val="000000" w:themeColor="text1"/>
          <w:szCs w:val="28"/>
        </w:rPr>
        <w:t xml:space="preserve"> </w:t>
      </w:r>
      <w:r w:rsidR="00CB78E6" w:rsidRPr="008851A2">
        <w:rPr>
          <w:b w:val="0"/>
          <w:color w:val="000000" w:themeColor="text1"/>
        </w:rPr>
        <w:t>В соответствии с пунктами 1, 2</w:t>
      </w:r>
      <w:r w:rsidR="00A9582E" w:rsidRPr="008851A2">
        <w:rPr>
          <w:b w:val="0"/>
          <w:color w:val="000000" w:themeColor="text1"/>
        </w:rPr>
        <w:t xml:space="preserve"> статьи 37 Федерального закона </w:t>
      </w:r>
      <w:r w:rsidR="008851A2">
        <w:rPr>
          <w:b w:val="0"/>
          <w:color w:val="000000" w:themeColor="text1"/>
        </w:rPr>
        <w:br/>
      </w:r>
      <w:r w:rsidR="00A9582E" w:rsidRPr="008851A2">
        <w:rPr>
          <w:b w:val="0"/>
          <w:color w:val="000000" w:themeColor="text1"/>
        </w:rPr>
        <w:t>от</w:t>
      </w:r>
      <w:r w:rsidR="008851A2">
        <w:rPr>
          <w:b w:val="0"/>
          <w:color w:val="000000" w:themeColor="text1"/>
        </w:rPr>
        <w:t xml:space="preserve"> </w:t>
      </w:r>
      <w:hyperlink r:id="rId6" w:tooltip="12 июня" w:history="1">
        <w:r w:rsidR="00A9582E" w:rsidRPr="008851A2">
          <w:rPr>
            <w:b w:val="0"/>
            <w:color w:val="000000" w:themeColor="text1"/>
          </w:rPr>
          <w:t>12 июня</w:t>
        </w:r>
      </w:hyperlink>
      <w:r w:rsidR="00A9582E" w:rsidRPr="008851A2">
        <w:rPr>
          <w:b w:val="0"/>
          <w:color w:val="000000" w:themeColor="text1"/>
        </w:rPr>
        <w:t xml:space="preserve"> 2002 года «Об основных гарантиях избирательных прав и права </w:t>
      </w:r>
      <w:r w:rsidR="008851A2">
        <w:rPr>
          <w:b w:val="0"/>
          <w:color w:val="000000" w:themeColor="text1"/>
        </w:rPr>
        <w:br/>
      </w:r>
      <w:r w:rsidR="00A9582E" w:rsidRPr="008851A2">
        <w:rPr>
          <w:b w:val="0"/>
          <w:color w:val="000000" w:themeColor="text1"/>
        </w:rPr>
        <w:t>на участие в референдуме граждан Российской Федерации»,</w:t>
      </w:r>
      <w:r w:rsidR="00824A75" w:rsidRPr="008851A2">
        <w:rPr>
          <w:b w:val="0"/>
          <w:color w:val="000000" w:themeColor="text1"/>
        </w:rPr>
        <w:t xml:space="preserve"> </w:t>
      </w:r>
      <w:r w:rsidR="00F80700" w:rsidRPr="008851A2">
        <w:rPr>
          <w:b w:val="0"/>
          <w:color w:val="000000" w:themeColor="text1"/>
        </w:rPr>
        <w:t>статьёй</w:t>
      </w:r>
      <w:r w:rsidR="00CB78E6" w:rsidRPr="008851A2">
        <w:rPr>
          <w:b w:val="0"/>
          <w:color w:val="000000" w:themeColor="text1"/>
        </w:rPr>
        <w:t xml:space="preserve"> 21 </w:t>
      </w:r>
      <w:r w:rsidR="00824A75" w:rsidRPr="008851A2">
        <w:rPr>
          <w:b w:val="0"/>
          <w:color w:val="000000" w:themeColor="text1"/>
        </w:rPr>
        <w:t xml:space="preserve">областного закона от 15 марта 2012 года №  20-оз «О муниципальных выборах </w:t>
      </w:r>
      <w:r w:rsidR="008851A2">
        <w:rPr>
          <w:b w:val="0"/>
          <w:color w:val="000000" w:themeColor="text1"/>
        </w:rPr>
        <w:br/>
      </w:r>
      <w:r w:rsidR="00824A75" w:rsidRPr="008851A2">
        <w:rPr>
          <w:b w:val="0"/>
          <w:color w:val="000000" w:themeColor="text1"/>
        </w:rPr>
        <w:t>в Ленинградской области»</w:t>
      </w:r>
      <w:r w:rsidR="00690E21" w:rsidRPr="008851A2">
        <w:rPr>
          <w:b w:val="0"/>
          <w:color w:val="000000" w:themeColor="text1"/>
        </w:rPr>
        <w:t>,</w:t>
      </w:r>
      <w:r w:rsidR="00824A75" w:rsidRPr="008851A2">
        <w:rPr>
          <w:b w:val="0"/>
          <w:color w:val="000000" w:themeColor="text1"/>
        </w:rPr>
        <w:t xml:space="preserve"> </w:t>
      </w:r>
      <w:r w:rsidRPr="008851A2">
        <w:rPr>
          <w:b w:val="0"/>
          <w:color w:val="000000" w:themeColor="text1"/>
          <w:szCs w:val="28"/>
        </w:rPr>
        <w:t>террито</w:t>
      </w:r>
      <w:r w:rsidR="008851A2">
        <w:rPr>
          <w:b w:val="0"/>
          <w:color w:val="000000" w:themeColor="text1"/>
          <w:szCs w:val="28"/>
        </w:rPr>
        <w:t>риальная избирательная комиссия</w:t>
      </w:r>
      <w:r w:rsidRPr="008851A2">
        <w:rPr>
          <w:b w:val="0"/>
          <w:color w:val="000000" w:themeColor="text1"/>
          <w:szCs w:val="28"/>
        </w:rPr>
        <w:t xml:space="preserve"> </w:t>
      </w:r>
      <w:r w:rsidR="008851A2">
        <w:rPr>
          <w:b w:val="0"/>
          <w:color w:val="000000" w:themeColor="text1"/>
          <w:szCs w:val="28"/>
        </w:rPr>
        <w:br/>
      </w:r>
      <w:r w:rsidRPr="008851A2">
        <w:rPr>
          <w:b w:val="0"/>
          <w:color w:val="000000" w:themeColor="text1"/>
          <w:szCs w:val="28"/>
        </w:rPr>
        <w:t xml:space="preserve">Кировского муниципального района </w:t>
      </w:r>
      <w:r w:rsidR="00A674BA" w:rsidRPr="008851A2">
        <w:rPr>
          <w:b w:val="0"/>
          <w:color w:val="000000" w:themeColor="text1"/>
          <w:szCs w:val="28"/>
        </w:rPr>
        <w:t xml:space="preserve">(с полномочиями </w:t>
      </w:r>
      <w:r w:rsidR="00C96445" w:rsidRPr="008851A2">
        <w:rPr>
          <w:b w:val="0"/>
          <w:color w:val="000000" w:themeColor="text1"/>
          <w:szCs w:val="28"/>
        </w:rPr>
        <w:t xml:space="preserve">окружных </w:t>
      </w:r>
      <w:r w:rsidR="008851A2">
        <w:rPr>
          <w:b w:val="0"/>
          <w:color w:val="000000" w:themeColor="text1"/>
          <w:szCs w:val="28"/>
        </w:rPr>
        <w:br/>
      </w:r>
      <w:r w:rsidR="00C96445" w:rsidRPr="008851A2">
        <w:rPr>
          <w:b w:val="0"/>
          <w:color w:val="000000" w:themeColor="text1"/>
          <w:szCs w:val="28"/>
        </w:rPr>
        <w:t>избирательных комиссий</w:t>
      </w:r>
      <w:r w:rsidRPr="008851A2">
        <w:rPr>
          <w:b w:val="0"/>
          <w:color w:val="000000" w:themeColor="text1"/>
          <w:szCs w:val="28"/>
        </w:rPr>
        <w:t>)</w:t>
      </w:r>
      <w:r w:rsidR="008851A2">
        <w:rPr>
          <w:b w:val="0"/>
          <w:color w:val="000000" w:themeColor="text1"/>
          <w:szCs w:val="28"/>
        </w:rPr>
        <w:t xml:space="preserve"> </w:t>
      </w:r>
      <w:proofErr w:type="spellStart"/>
      <w:proofErr w:type="gramStart"/>
      <w:r w:rsidR="00B15A1D" w:rsidRPr="008851A2">
        <w:rPr>
          <w:color w:val="000000" w:themeColor="text1"/>
          <w:szCs w:val="28"/>
        </w:rPr>
        <w:t>р</w:t>
      </w:r>
      <w:proofErr w:type="spellEnd"/>
      <w:proofErr w:type="gramEnd"/>
      <w:r w:rsidR="00F059DE" w:rsidRPr="008851A2">
        <w:rPr>
          <w:color w:val="000000" w:themeColor="text1"/>
          <w:szCs w:val="28"/>
        </w:rPr>
        <w:t xml:space="preserve"> </w:t>
      </w:r>
      <w:r w:rsidR="00B15A1D" w:rsidRPr="008851A2">
        <w:rPr>
          <w:color w:val="000000" w:themeColor="text1"/>
          <w:szCs w:val="28"/>
        </w:rPr>
        <w:t>е</w:t>
      </w:r>
      <w:r w:rsidR="00F059DE" w:rsidRPr="008851A2">
        <w:rPr>
          <w:color w:val="000000" w:themeColor="text1"/>
          <w:szCs w:val="28"/>
        </w:rPr>
        <w:t xml:space="preserve"> </w:t>
      </w:r>
      <w:proofErr w:type="spellStart"/>
      <w:r w:rsidR="00B15A1D" w:rsidRPr="008851A2">
        <w:rPr>
          <w:color w:val="000000" w:themeColor="text1"/>
          <w:szCs w:val="28"/>
        </w:rPr>
        <w:t>ш</w:t>
      </w:r>
      <w:proofErr w:type="spellEnd"/>
      <w:r w:rsidR="00F059DE" w:rsidRPr="008851A2">
        <w:rPr>
          <w:color w:val="000000" w:themeColor="text1"/>
          <w:szCs w:val="28"/>
        </w:rPr>
        <w:t xml:space="preserve"> </w:t>
      </w:r>
      <w:r w:rsidR="00B15A1D" w:rsidRPr="008851A2">
        <w:rPr>
          <w:color w:val="000000" w:themeColor="text1"/>
          <w:szCs w:val="28"/>
        </w:rPr>
        <w:t>и</w:t>
      </w:r>
      <w:r w:rsidR="00F059DE" w:rsidRPr="008851A2">
        <w:rPr>
          <w:color w:val="000000" w:themeColor="text1"/>
          <w:szCs w:val="28"/>
        </w:rPr>
        <w:t xml:space="preserve"> </w:t>
      </w:r>
      <w:proofErr w:type="gramStart"/>
      <w:r w:rsidR="00B15A1D" w:rsidRPr="008851A2">
        <w:rPr>
          <w:color w:val="000000" w:themeColor="text1"/>
          <w:szCs w:val="28"/>
        </w:rPr>
        <w:t>л</w:t>
      </w:r>
      <w:proofErr w:type="gramEnd"/>
      <w:r w:rsidR="00F059DE" w:rsidRPr="008851A2">
        <w:rPr>
          <w:color w:val="000000" w:themeColor="text1"/>
          <w:szCs w:val="28"/>
        </w:rPr>
        <w:t xml:space="preserve"> </w:t>
      </w:r>
      <w:r w:rsidR="00B15A1D" w:rsidRPr="008851A2">
        <w:rPr>
          <w:color w:val="000000" w:themeColor="text1"/>
          <w:szCs w:val="28"/>
        </w:rPr>
        <w:t>а</w:t>
      </w:r>
      <w:r w:rsidR="009D53B0" w:rsidRPr="008851A2">
        <w:rPr>
          <w:color w:val="000000" w:themeColor="text1"/>
          <w:szCs w:val="28"/>
        </w:rPr>
        <w:t xml:space="preserve">: </w:t>
      </w:r>
    </w:p>
    <w:p w:rsidR="00BC535B" w:rsidRPr="008851A2" w:rsidRDefault="008602EF" w:rsidP="00BC535B">
      <w:pPr>
        <w:pStyle w:val="ad"/>
        <w:jc w:val="both"/>
        <w:rPr>
          <w:color w:val="000000" w:themeColor="text1"/>
          <w:sz w:val="28"/>
          <w:szCs w:val="28"/>
        </w:rPr>
      </w:pPr>
      <w:r w:rsidRPr="008851A2">
        <w:rPr>
          <w:color w:val="000000" w:themeColor="text1"/>
          <w:sz w:val="28"/>
          <w:szCs w:val="28"/>
        </w:rPr>
        <w:t xml:space="preserve">        </w:t>
      </w:r>
      <w:r w:rsidR="0080395B" w:rsidRPr="008851A2">
        <w:rPr>
          <w:color w:val="000000" w:themeColor="text1"/>
          <w:sz w:val="28"/>
          <w:szCs w:val="28"/>
        </w:rPr>
        <w:tab/>
      </w:r>
      <w:r w:rsidR="0065471F" w:rsidRPr="008851A2">
        <w:rPr>
          <w:color w:val="000000" w:themeColor="text1"/>
          <w:sz w:val="28"/>
          <w:szCs w:val="28"/>
        </w:rPr>
        <w:t xml:space="preserve">1. </w:t>
      </w:r>
      <w:proofErr w:type="gramStart"/>
      <w:r w:rsidR="007A1128" w:rsidRPr="008851A2">
        <w:rPr>
          <w:color w:val="000000" w:themeColor="text1"/>
          <w:sz w:val="28"/>
          <w:szCs w:val="28"/>
        </w:rPr>
        <w:t>Утвердить количество подписей избирателей, необходимое для регистрации кандидатов в депутаты советов депутатов муниципальных образов</w:t>
      </w:r>
      <w:r w:rsidR="00AE3453" w:rsidRPr="008851A2">
        <w:rPr>
          <w:color w:val="000000" w:themeColor="text1"/>
          <w:sz w:val="28"/>
          <w:szCs w:val="28"/>
        </w:rPr>
        <w:t xml:space="preserve">аний </w:t>
      </w:r>
      <w:r w:rsidR="007A1128" w:rsidRPr="008851A2">
        <w:rPr>
          <w:color w:val="000000" w:themeColor="text1"/>
          <w:sz w:val="28"/>
          <w:szCs w:val="28"/>
        </w:rPr>
        <w:t>Кировского муниципального района Ленинградской области вы</w:t>
      </w:r>
      <w:r w:rsidR="00DB0A20" w:rsidRPr="008851A2">
        <w:rPr>
          <w:color w:val="000000" w:themeColor="text1"/>
          <w:sz w:val="28"/>
          <w:szCs w:val="28"/>
        </w:rPr>
        <w:t xml:space="preserve">двинутых по </w:t>
      </w:r>
      <w:r w:rsidR="007A1128" w:rsidRPr="008851A2">
        <w:rPr>
          <w:color w:val="000000" w:themeColor="text1"/>
          <w:sz w:val="28"/>
          <w:szCs w:val="28"/>
        </w:rPr>
        <w:t>многомандатным</w:t>
      </w:r>
      <w:r w:rsidR="00EE78F3" w:rsidRPr="008851A2">
        <w:rPr>
          <w:color w:val="000000" w:themeColor="text1"/>
          <w:sz w:val="28"/>
          <w:szCs w:val="28"/>
        </w:rPr>
        <w:t xml:space="preserve"> </w:t>
      </w:r>
      <w:r w:rsidR="007A1128" w:rsidRPr="008851A2">
        <w:rPr>
          <w:color w:val="000000" w:themeColor="text1"/>
          <w:sz w:val="28"/>
          <w:szCs w:val="28"/>
        </w:rPr>
        <w:t>избирательным округам в порядке самовыдвижения</w:t>
      </w:r>
      <w:r w:rsidR="00CB78E6" w:rsidRPr="008851A2">
        <w:rPr>
          <w:color w:val="000000" w:themeColor="text1"/>
          <w:sz w:val="28"/>
          <w:szCs w:val="28"/>
        </w:rPr>
        <w:t>,</w:t>
      </w:r>
      <w:r w:rsidR="007A1128" w:rsidRPr="008851A2">
        <w:rPr>
          <w:color w:val="000000" w:themeColor="text1"/>
          <w:sz w:val="28"/>
          <w:szCs w:val="28"/>
        </w:rPr>
        <w:t xml:space="preserve"> либо кандидатов, выдвинутых избирательным объединением, которые обязаны собирать подписи избирателей в поддержку их выдвижения; количество подписей избирателей, которое может быть представлено кандидатами сверх необходимого для регистрации;</w:t>
      </w:r>
      <w:proofErr w:type="gramEnd"/>
      <w:r w:rsidR="007A1128" w:rsidRPr="008851A2">
        <w:rPr>
          <w:color w:val="000000" w:themeColor="text1"/>
          <w:sz w:val="28"/>
          <w:szCs w:val="28"/>
        </w:rPr>
        <w:t xml:space="preserve"> предельное количество подписей избирателей, которое может быть представлено кандидатами </w:t>
      </w:r>
      <w:r w:rsidR="008851A2">
        <w:rPr>
          <w:color w:val="000000" w:themeColor="text1"/>
          <w:sz w:val="28"/>
          <w:szCs w:val="28"/>
        </w:rPr>
        <w:br/>
      </w:r>
      <w:r w:rsidR="007A1128" w:rsidRPr="008851A2">
        <w:rPr>
          <w:color w:val="000000" w:themeColor="text1"/>
          <w:sz w:val="28"/>
          <w:szCs w:val="28"/>
        </w:rPr>
        <w:t>в территориальную избирательную комиссию Кировского муниципального района с полномочиями</w:t>
      </w:r>
      <w:r w:rsidR="0080395B" w:rsidRPr="008851A2">
        <w:rPr>
          <w:color w:val="000000" w:themeColor="text1"/>
          <w:sz w:val="28"/>
          <w:szCs w:val="28"/>
        </w:rPr>
        <w:t xml:space="preserve"> </w:t>
      </w:r>
      <w:r w:rsidR="007A1128" w:rsidRPr="008851A2">
        <w:rPr>
          <w:color w:val="000000" w:themeColor="text1"/>
          <w:sz w:val="28"/>
          <w:szCs w:val="28"/>
        </w:rPr>
        <w:t>соответствующих окружных избирательных комиссий</w:t>
      </w:r>
      <w:r w:rsidR="00A674BA" w:rsidRPr="008851A2">
        <w:rPr>
          <w:color w:val="000000" w:themeColor="text1"/>
          <w:sz w:val="28"/>
          <w:szCs w:val="28"/>
        </w:rPr>
        <w:t xml:space="preserve"> </w:t>
      </w:r>
      <w:r w:rsidR="00BC535B" w:rsidRPr="008851A2">
        <w:rPr>
          <w:color w:val="000000" w:themeColor="text1"/>
          <w:sz w:val="28"/>
          <w:szCs w:val="28"/>
        </w:rPr>
        <w:t>для регистрац</w:t>
      </w:r>
      <w:r w:rsidR="00EE78F3" w:rsidRPr="008851A2">
        <w:rPr>
          <w:color w:val="000000" w:themeColor="text1"/>
          <w:sz w:val="28"/>
          <w:szCs w:val="28"/>
        </w:rPr>
        <w:t>ии согласно приложению.</w:t>
      </w:r>
    </w:p>
    <w:p w:rsidR="0065471F" w:rsidRPr="008851A2" w:rsidRDefault="0065471F" w:rsidP="0065471F">
      <w:pPr>
        <w:pStyle w:val="a5"/>
        <w:ind w:left="0" w:firstLine="708"/>
        <w:rPr>
          <w:color w:val="000000" w:themeColor="text1"/>
          <w:sz w:val="28"/>
          <w:szCs w:val="28"/>
        </w:rPr>
      </w:pPr>
      <w:r w:rsidRPr="008851A2">
        <w:rPr>
          <w:color w:val="000000" w:themeColor="text1"/>
          <w:sz w:val="28"/>
          <w:szCs w:val="28"/>
        </w:rPr>
        <w:t xml:space="preserve">2. Опубликовать настоящее </w:t>
      </w:r>
      <w:r w:rsidR="00B15A1D" w:rsidRPr="008851A2">
        <w:rPr>
          <w:color w:val="000000" w:themeColor="text1"/>
          <w:sz w:val="28"/>
          <w:szCs w:val="28"/>
        </w:rPr>
        <w:t>решение</w:t>
      </w:r>
      <w:r w:rsidRPr="008851A2">
        <w:rPr>
          <w:color w:val="000000" w:themeColor="text1"/>
          <w:sz w:val="28"/>
          <w:szCs w:val="28"/>
        </w:rPr>
        <w:t xml:space="preserve"> в газетах «Ладога», «</w:t>
      </w:r>
      <w:proofErr w:type="spellStart"/>
      <w:r w:rsidRPr="008851A2">
        <w:rPr>
          <w:color w:val="000000" w:themeColor="text1"/>
          <w:sz w:val="28"/>
          <w:szCs w:val="28"/>
        </w:rPr>
        <w:t>Назиевский</w:t>
      </w:r>
      <w:proofErr w:type="spellEnd"/>
      <w:r w:rsidRPr="008851A2">
        <w:rPr>
          <w:color w:val="000000" w:themeColor="text1"/>
          <w:sz w:val="28"/>
          <w:szCs w:val="28"/>
        </w:rPr>
        <w:t xml:space="preserve"> Вестник», «Отрадное вчера, сегодня, завтра», «</w:t>
      </w:r>
      <w:proofErr w:type="spellStart"/>
      <w:r w:rsidRPr="008851A2">
        <w:rPr>
          <w:color w:val="000000" w:themeColor="text1"/>
          <w:sz w:val="28"/>
          <w:szCs w:val="28"/>
        </w:rPr>
        <w:t>Мгинские</w:t>
      </w:r>
      <w:proofErr w:type="spellEnd"/>
      <w:r w:rsidRPr="008851A2">
        <w:rPr>
          <w:color w:val="000000" w:themeColor="text1"/>
          <w:sz w:val="28"/>
          <w:szCs w:val="28"/>
        </w:rPr>
        <w:t xml:space="preserve"> вести», «Вестник муниципального образования Шумское сельское поселение муниципального образования Кировский муниципальный район Ленинградской области», «Наше </w:t>
      </w:r>
      <w:proofErr w:type="spellStart"/>
      <w:r w:rsidRPr="008851A2">
        <w:rPr>
          <w:color w:val="000000" w:themeColor="text1"/>
          <w:sz w:val="28"/>
          <w:szCs w:val="28"/>
        </w:rPr>
        <w:t>Синявино</w:t>
      </w:r>
      <w:proofErr w:type="spellEnd"/>
      <w:r w:rsidRPr="008851A2">
        <w:rPr>
          <w:color w:val="000000" w:themeColor="text1"/>
          <w:sz w:val="28"/>
          <w:szCs w:val="28"/>
        </w:rPr>
        <w:t>», «Вестник» Павловского городского поселения Кировского муниципального района Ленинградской области</w:t>
      </w:r>
      <w:r w:rsidR="00040328">
        <w:rPr>
          <w:color w:val="000000" w:themeColor="text1"/>
          <w:sz w:val="28"/>
          <w:szCs w:val="28"/>
        </w:rPr>
        <w:t>»</w:t>
      </w:r>
      <w:r w:rsidRPr="008851A2">
        <w:rPr>
          <w:color w:val="000000" w:themeColor="text1"/>
          <w:sz w:val="28"/>
          <w:szCs w:val="28"/>
        </w:rPr>
        <w:t>, «Неделя нашего города»</w:t>
      </w:r>
      <w:r w:rsidR="00AA1E6B" w:rsidRPr="008851A2">
        <w:rPr>
          <w:color w:val="000000" w:themeColor="text1"/>
          <w:sz w:val="28"/>
          <w:szCs w:val="28"/>
        </w:rPr>
        <w:t>, «Невский исток»</w:t>
      </w:r>
      <w:r w:rsidRPr="008851A2">
        <w:rPr>
          <w:color w:val="000000" w:themeColor="text1"/>
          <w:sz w:val="28"/>
          <w:szCs w:val="28"/>
        </w:rPr>
        <w:t xml:space="preserve"> и на сайте территориальной избирательной комиссии Кировского муниципального района  011.iklenobl.ru.</w:t>
      </w:r>
    </w:p>
    <w:p w:rsidR="00F059DE" w:rsidRPr="008851A2" w:rsidRDefault="00F059DE" w:rsidP="0065471F">
      <w:pPr>
        <w:pStyle w:val="ad"/>
        <w:jc w:val="both"/>
        <w:rPr>
          <w:color w:val="000000" w:themeColor="text1"/>
          <w:sz w:val="28"/>
          <w:szCs w:val="28"/>
        </w:rPr>
      </w:pPr>
    </w:p>
    <w:p w:rsidR="00F059DE" w:rsidRPr="008851A2" w:rsidRDefault="00F059DE" w:rsidP="0065471F">
      <w:pPr>
        <w:pStyle w:val="ad"/>
        <w:jc w:val="both"/>
        <w:rPr>
          <w:color w:val="000000" w:themeColor="text1"/>
          <w:sz w:val="28"/>
          <w:szCs w:val="28"/>
        </w:rPr>
      </w:pPr>
    </w:p>
    <w:p w:rsidR="00160E85" w:rsidRPr="008851A2" w:rsidRDefault="00160E85" w:rsidP="00160E85">
      <w:pPr>
        <w:pStyle w:val="ad"/>
        <w:rPr>
          <w:color w:val="000000" w:themeColor="text1"/>
          <w:sz w:val="28"/>
          <w:szCs w:val="28"/>
        </w:rPr>
      </w:pPr>
      <w:r w:rsidRPr="008851A2">
        <w:rPr>
          <w:color w:val="000000" w:themeColor="text1"/>
          <w:sz w:val="28"/>
          <w:szCs w:val="28"/>
        </w:rPr>
        <w:t xml:space="preserve">Председатель ТИК                                                                </w:t>
      </w:r>
      <w:r w:rsidR="00CB78E6" w:rsidRPr="008851A2">
        <w:rPr>
          <w:color w:val="000000" w:themeColor="text1"/>
          <w:sz w:val="28"/>
          <w:szCs w:val="28"/>
        </w:rPr>
        <w:t xml:space="preserve">            </w:t>
      </w:r>
      <w:proofErr w:type="spellStart"/>
      <w:r w:rsidR="00AA1E6B" w:rsidRPr="008851A2">
        <w:rPr>
          <w:color w:val="000000" w:themeColor="text1"/>
          <w:sz w:val="28"/>
          <w:szCs w:val="28"/>
        </w:rPr>
        <w:t>Л.В.Борзова</w:t>
      </w:r>
      <w:proofErr w:type="spellEnd"/>
    </w:p>
    <w:p w:rsidR="00160E85" w:rsidRPr="008851A2" w:rsidRDefault="00160E85" w:rsidP="00160E85">
      <w:pPr>
        <w:pStyle w:val="ad"/>
        <w:rPr>
          <w:color w:val="000000" w:themeColor="text1"/>
          <w:sz w:val="28"/>
          <w:szCs w:val="28"/>
        </w:rPr>
      </w:pPr>
    </w:p>
    <w:p w:rsidR="00160E85" w:rsidRPr="008851A2" w:rsidRDefault="00160E85" w:rsidP="00160E85">
      <w:pPr>
        <w:pStyle w:val="ad"/>
        <w:rPr>
          <w:color w:val="000000" w:themeColor="text1"/>
          <w:sz w:val="28"/>
          <w:szCs w:val="28"/>
        </w:rPr>
      </w:pPr>
      <w:r w:rsidRPr="008851A2">
        <w:rPr>
          <w:color w:val="000000" w:themeColor="text1"/>
          <w:sz w:val="28"/>
          <w:szCs w:val="28"/>
        </w:rPr>
        <w:t xml:space="preserve">Секретарь   ТИК                                                                      </w:t>
      </w:r>
      <w:r w:rsidR="00CB78E6" w:rsidRPr="008851A2">
        <w:rPr>
          <w:color w:val="000000" w:themeColor="text1"/>
          <w:sz w:val="28"/>
          <w:szCs w:val="28"/>
        </w:rPr>
        <w:t xml:space="preserve">          </w:t>
      </w:r>
      <w:r w:rsidRPr="008851A2">
        <w:rPr>
          <w:color w:val="000000" w:themeColor="text1"/>
          <w:sz w:val="28"/>
          <w:szCs w:val="28"/>
        </w:rPr>
        <w:t>Ю.В.Тимофеева</w:t>
      </w:r>
    </w:p>
    <w:p w:rsidR="00C96445" w:rsidRPr="008851A2" w:rsidRDefault="00C96445" w:rsidP="00EE78F3">
      <w:pPr>
        <w:ind w:firstLine="4820"/>
        <w:jc w:val="center"/>
        <w:rPr>
          <w:color w:val="000000" w:themeColor="text1"/>
        </w:rPr>
      </w:pPr>
    </w:p>
    <w:p w:rsidR="001431AB" w:rsidRPr="008851A2" w:rsidRDefault="006401E0" w:rsidP="008851A2">
      <w:pPr>
        <w:ind w:firstLine="4820"/>
        <w:jc w:val="right"/>
        <w:rPr>
          <w:color w:val="000000" w:themeColor="text1"/>
        </w:rPr>
      </w:pPr>
      <w:r w:rsidRPr="008851A2">
        <w:rPr>
          <w:color w:val="000000" w:themeColor="text1"/>
        </w:rPr>
        <w:lastRenderedPageBreak/>
        <w:t xml:space="preserve">                                    </w:t>
      </w:r>
      <w:r w:rsidR="009058F5" w:rsidRPr="008851A2">
        <w:rPr>
          <w:color w:val="000000" w:themeColor="text1"/>
        </w:rPr>
        <w:t>Утверждено</w:t>
      </w:r>
    </w:p>
    <w:p w:rsidR="009058F5" w:rsidRPr="008851A2" w:rsidRDefault="0090268A" w:rsidP="008851A2">
      <w:pPr>
        <w:ind w:firstLine="4820"/>
        <w:jc w:val="right"/>
        <w:rPr>
          <w:color w:val="000000" w:themeColor="text1"/>
        </w:rPr>
      </w:pPr>
      <w:r w:rsidRPr="008851A2">
        <w:rPr>
          <w:color w:val="000000" w:themeColor="text1"/>
        </w:rPr>
        <w:t>решением</w:t>
      </w:r>
      <w:r w:rsidR="009058F5" w:rsidRPr="008851A2">
        <w:rPr>
          <w:color w:val="000000" w:themeColor="text1"/>
        </w:rPr>
        <w:t xml:space="preserve"> ТИК </w:t>
      </w:r>
      <w:proofErr w:type="gramStart"/>
      <w:r w:rsidR="009058F5" w:rsidRPr="008851A2">
        <w:rPr>
          <w:color w:val="000000" w:themeColor="text1"/>
        </w:rPr>
        <w:t>Кировского</w:t>
      </w:r>
      <w:proofErr w:type="gramEnd"/>
    </w:p>
    <w:p w:rsidR="009058F5" w:rsidRPr="008851A2" w:rsidRDefault="009058F5" w:rsidP="008851A2">
      <w:pPr>
        <w:ind w:firstLine="4820"/>
        <w:jc w:val="right"/>
        <w:rPr>
          <w:color w:val="000000" w:themeColor="text1"/>
        </w:rPr>
      </w:pPr>
      <w:r w:rsidRPr="008851A2">
        <w:rPr>
          <w:color w:val="000000" w:themeColor="text1"/>
        </w:rPr>
        <w:t>муниципального района</w:t>
      </w:r>
    </w:p>
    <w:p w:rsidR="006401E0" w:rsidRPr="008851A2" w:rsidRDefault="00FF18D9" w:rsidP="008851A2">
      <w:pPr>
        <w:ind w:firstLine="4820"/>
        <w:jc w:val="right"/>
        <w:rPr>
          <w:color w:val="000000" w:themeColor="text1"/>
        </w:rPr>
      </w:pPr>
      <w:proofErr w:type="gramStart"/>
      <w:r w:rsidRPr="008851A2">
        <w:rPr>
          <w:color w:val="000000" w:themeColor="text1"/>
        </w:rPr>
        <w:t>(</w:t>
      </w:r>
      <w:r w:rsidR="0061766B" w:rsidRPr="008851A2">
        <w:rPr>
          <w:color w:val="000000" w:themeColor="text1"/>
        </w:rPr>
        <w:t>с полномочиями</w:t>
      </w:r>
      <w:r w:rsidR="00EE78F3" w:rsidRPr="008851A2">
        <w:rPr>
          <w:color w:val="000000" w:themeColor="text1"/>
        </w:rPr>
        <w:t xml:space="preserve"> </w:t>
      </w:r>
      <w:r w:rsidR="006401E0" w:rsidRPr="008851A2">
        <w:rPr>
          <w:color w:val="000000" w:themeColor="text1"/>
        </w:rPr>
        <w:t>окружных</w:t>
      </w:r>
      <w:proofErr w:type="gramEnd"/>
    </w:p>
    <w:p w:rsidR="006401E0" w:rsidRPr="008851A2" w:rsidRDefault="006401E0" w:rsidP="008851A2">
      <w:pPr>
        <w:ind w:firstLine="4820"/>
        <w:jc w:val="right"/>
        <w:rPr>
          <w:color w:val="000000" w:themeColor="text1"/>
        </w:rPr>
      </w:pPr>
      <w:r w:rsidRPr="008851A2">
        <w:rPr>
          <w:color w:val="000000" w:themeColor="text1"/>
        </w:rPr>
        <w:t xml:space="preserve"> </w:t>
      </w:r>
      <w:r w:rsidR="00EE78F3" w:rsidRPr="008851A2">
        <w:rPr>
          <w:color w:val="000000" w:themeColor="text1"/>
        </w:rPr>
        <w:t>избирательных комиссий</w:t>
      </w:r>
      <w:proofErr w:type="gramStart"/>
      <w:r w:rsidR="00EE78F3" w:rsidRPr="008851A2">
        <w:rPr>
          <w:color w:val="000000" w:themeColor="text1"/>
        </w:rPr>
        <w:t xml:space="preserve"> </w:t>
      </w:r>
      <w:r w:rsidRPr="008851A2">
        <w:rPr>
          <w:color w:val="000000" w:themeColor="text1"/>
        </w:rPr>
        <w:t>)</w:t>
      </w:r>
      <w:proofErr w:type="gramEnd"/>
    </w:p>
    <w:p w:rsidR="009058F5" w:rsidRPr="008851A2" w:rsidRDefault="006401E0" w:rsidP="008851A2">
      <w:pPr>
        <w:ind w:firstLine="4820"/>
        <w:jc w:val="right"/>
        <w:rPr>
          <w:color w:val="000000" w:themeColor="text1"/>
        </w:rPr>
      </w:pPr>
      <w:r w:rsidRPr="008851A2">
        <w:rPr>
          <w:color w:val="000000" w:themeColor="text1"/>
        </w:rPr>
        <w:t>о</w:t>
      </w:r>
      <w:r w:rsidR="00DB0A20" w:rsidRPr="008851A2">
        <w:rPr>
          <w:color w:val="000000" w:themeColor="text1"/>
        </w:rPr>
        <w:t xml:space="preserve">т </w:t>
      </w:r>
      <w:r w:rsidR="002D04BE" w:rsidRPr="008851A2">
        <w:rPr>
          <w:color w:val="000000" w:themeColor="text1"/>
        </w:rPr>
        <w:t>2</w:t>
      </w:r>
      <w:r w:rsidR="009F0572">
        <w:rPr>
          <w:color w:val="000000" w:themeColor="text1"/>
        </w:rPr>
        <w:t>1</w:t>
      </w:r>
      <w:r w:rsidR="002D04BE" w:rsidRPr="008851A2">
        <w:rPr>
          <w:color w:val="000000" w:themeColor="text1"/>
        </w:rPr>
        <w:t>.06.2024</w:t>
      </w:r>
      <w:r w:rsidR="00DB0A20" w:rsidRPr="008851A2">
        <w:rPr>
          <w:color w:val="000000" w:themeColor="text1"/>
        </w:rPr>
        <w:t xml:space="preserve"> года  № </w:t>
      </w:r>
      <w:r w:rsidR="0061766B" w:rsidRPr="008851A2">
        <w:rPr>
          <w:color w:val="000000" w:themeColor="text1"/>
        </w:rPr>
        <w:t>32/12</w:t>
      </w:r>
    </w:p>
    <w:p w:rsidR="009058F5" w:rsidRPr="008851A2" w:rsidRDefault="009058F5" w:rsidP="008851A2">
      <w:pPr>
        <w:ind w:firstLine="4820"/>
        <w:jc w:val="right"/>
        <w:rPr>
          <w:color w:val="000000" w:themeColor="text1"/>
        </w:rPr>
      </w:pPr>
      <w:r w:rsidRPr="008851A2">
        <w:rPr>
          <w:color w:val="000000" w:themeColor="text1"/>
        </w:rPr>
        <w:t>(Приложение)</w:t>
      </w:r>
    </w:p>
    <w:p w:rsidR="009058F5" w:rsidRPr="008851A2" w:rsidRDefault="009058F5" w:rsidP="001431AB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2D04BE" w:rsidRPr="008851A2" w:rsidRDefault="001431AB" w:rsidP="00EE78F3">
      <w:pPr>
        <w:jc w:val="center"/>
        <w:rPr>
          <w:b/>
          <w:bCs/>
          <w:color w:val="000000" w:themeColor="text1"/>
        </w:rPr>
      </w:pPr>
      <w:r w:rsidRPr="008851A2">
        <w:rPr>
          <w:b/>
          <w:bCs/>
          <w:color w:val="000000" w:themeColor="text1"/>
        </w:rPr>
        <w:t xml:space="preserve">Количество подписей избирателей, необходимое для регистрации кандидатов в депутаты </w:t>
      </w:r>
      <w:proofErr w:type="gramStart"/>
      <w:r w:rsidRPr="008851A2">
        <w:rPr>
          <w:b/>
          <w:bCs/>
          <w:color w:val="000000" w:themeColor="text1"/>
        </w:rPr>
        <w:t xml:space="preserve">советов депутатов </w:t>
      </w:r>
      <w:r w:rsidRPr="008851A2">
        <w:rPr>
          <w:b/>
          <w:color w:val="000000" w:themeColor="text1"/>
        </w:rPr>
        <w:t>муниципальных образований</w:t>
      </w:r>
      <w:r w:rsidR="001D354F" w:rsidRPr="008851A2">
        <w:rPr>
          <w:b/>
          <w:color w:val="000000" w:themeColor="text1"/>
        </w:rPr>
        <w:t xml:space="preserve"> </w:t>
      </w:r>
      <w:r w:rsidRPr="008851A2">
        <w:rPr>
          <w:b/>
          <w:color w:val="000000" w:themeColor="text1"/>
        </w:rPr>
        <w:t>Кировского муниципального района Ленинградской области</w:t>
      </w:r>
      <w:r w:rsidR="001D354F" w:rsidRPr="008851A2">
        <w:rPr>
          <w:b/>
          <w:bCs/>
          <w:color w:val="000000" w:themeColor="text1"/>
        </w:rPr>
        <w:t xml:space="preserve"> </w:t>
      </w:r>
      <w:r w:rsidR="00CF1AA9">
        <w:rPr>
          <w:b/>
          <w:bCs/>
          <w:color w:val="000000" w:themeColor="text1"/>
        </w:rPr>
        <w:t>выдвинутых</w:t>
      </w:r>
      <w:proofErr w:type="gramEnd"/>
      <w:r w:rsidR="00CF1AA9">
        <w:rPr>
          <w:b/>
          <w:bCs/>
          <w:color w:val="000000" w:themeColor="text1"/>
        </w:rPr>
        <w:t xml:space="preserve"> по</w:t>
      </w:r>
      <w:r w:rsidR="002D04BE" w:rsidRPr="008851A2">
        <w:rPr>
          <w:b/>
          <w:bCs/>
          <w:color w:val="000000" w:themeColor="text1"/>
        </w:rPr>
        <w:t xml:space="preserve"> </w:t>
      </w:r>
      <w:r w:rsidRPr="008851A2">
        <w:rPr>
          <w:b/>
          <w:bCs/>
          <w:color w:val="000000" w:themeColor="text1"/>
        </w:rPr>
        <w:t>многоман</w:t>
      </w:r>
      <w:r w:rsidR="00CF1AA9">
        <w:rPr>
          <w:b/>
          <w:bCs/>
          <w:color w:val="000000" w:themeColor="text1"/>
        </w:rPr>
        <w:t>датным</w:t>
      </w:r>
      <w:r w:rsidR="00EE78F3" w:rsidRPr="008851A2">
        <w:rPr>
          <w:b/>
          <w:bCs/>
          <w:color w:val="000000" w:themeColor="text1"/>
        </w:rPr>
        <w:t xml:space="preserve"> </w:t>
      </w:r>
      <w:r w:rsidRPr="008851A2">
        <w:rPr>
          <w:b/>
          <w:bCs/>
          <w:color w:val="000000" w:themeColor="text1"/>
        </w:rPr>
        <w:t xml:space="preserve">избирательным округам в порядке самовыдвижения либо кандидатов, выдвинутых избирательным объединением, которые обязаны собирать подписи избирателей в поддержку их выдвижения; </w:t>
      </w:r>
    </w:p>
    <w:p w:rsidR="00B76BEC" w:rsidRPr="008851A2" w:rsidRDefault="001431AB" w:rsidP="00EE78F3">
      <w:pPr>
        <w:jc w:val="center"/>
        <w:rPr>
          <w:b/>
          <w:bCs/>
          <w:color w:val="000000" w:themeColor="text1"/>
        </w:rPr>
      </w:pPr>
      <w:r w:rsidRPr="008851A2">
        <w:rPr>
          <w:b/>
          <w:bCs/>
          <w:color w:val="000000" w:themeColor="text1"/>
        </w:rPr>
        <w:t>количество подписей избирателей, которое может быть представлено кандидатами сверх необходимого для регистрации; предельное количество подписей избирателей, которое может быть представлено кандидатами в территориальную избирательную комиссию Кировского муниципального района с полномочиями соответствующих окружных избирательных комиссий</w:t>
      </w:r>
    </w:p>
    <w:p w:rsidR="001431AB" w:rsidRPr="008851A2" w:rsidRDefault="001431AB" w:rsidP="001431AB">
      <w:pPr>
        <w:jc w:val="center"/>
        <w:rPr>
          <w:b/>
          <w:bCs/>
          <w:color w:val="000000" w:themeColor="text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268"/>
        <w:gridCol w:w="1701"/>
        <w:gridCol w:w="1417"/>
        <w:gridCol w:w="1559"/>
        <w:gridCol w:w="1443"/>
      </w:tblGrid>
      <w:tr w:rsidR="001431AB" w:rsidRPr="008851A2" w:rsidTr="00C278EC">
        <w:trPr>
          <w:cantSplit/>
          <w:trHeight w:val="1134"/>
        </w:trPr>
        <w:tc>
          <w:tcPr>
            <w:tcW w:w="1668" w:type="dxa"/>
          </w:tcPr>
          <w:p w:rsidR="001431AB" w:rsidRPr="008851A2" w:rsidRDefault="00102434" w:rsidP="00C278EC">
            <w:pPr>
              <w:jc w:val="center"/>
              <w:rPr>
                <w:b/>
                <w:color w:val="000000" w:themeColor="text1"/>
              </w:rPr>
            </w:pPr>
            <w:r w:rsidRPr="008851A2">
              <w:rPr>
                <w:b/>
                <w:color w:val="000000" w:themeColor="text1"/>
              </w:rPr>
              <w:t>Наименование поселения</w:t>
            </w:r>
          </w:p>
        </w:tc>
        <w:tc>
          <w:tcPr>
            <w:tcW w:w="2268" w:type="dxa"/>
          </w:tcPr>
          <w:p w:rsidR="001431AB" w:rsidRPr="008851A2" w:rsidRDefault="001431AB" w:rsidP="00155EE9">
            <w:pPr>
              <w:pStyle w:val="a8"/>
              <w:tabs>
                <w:tab w:val="clear" w:pos="4677"/>
                <w:tab w:val="clear" w:pos="9355"/>
              </w:tabs>
              <w:rPr>
                <w:b/>
                <w:color w:val="000000" w:themeColor="text1"/>
              </w:rPr>
            </w:pPr>
            <w:r w:rsidRPr="008851A2">
              <w:rPr>
                <w:b/>
                <w:color w:val="000000" w:themeColor="text1"/>
              </w:rPr>
              <w:t xml:space="preserve">Наименование и номер </w:t>
            </w:r>
            <w:proofErr w:type="spellStart"/>
            <w:r w:rsidRPr="008851A2">
              <w:rPr>
                <w:b/>
                <w:color w:val="000000" w:themeColor="text1"/>
              </w:rPr>
              <w:t>многоман</w:t>
            </w:r>
            <w:r w:rsidR="002D04BE" w:rsidRPr="008851A2">
              <w:rPr>
                <w:b/>
                <w:color w:val="000000" w:themeColor="text1"/>
              </w:rPr>
              <w:t>датного</w:t>
            </w:r>
            <w:proofErr w:type="spellEnd"/>
          </w:p>
          <w:p w:rsidR="001431AB" w:rsidRPr="008851A2" w:rsidRDefault="001431AB" w:rsidP="00155EE9">
            <w:pPr>
              <w:pStyle w:val="a8"/>
              <w:tabs>
                <w:tab w:val="clear" w:pos="4677"/>
                <w:tab w:val="clear" w:pos="9355"/>
              </w:tabs>
              <w:rPr>
                <w:b/>
                <w:color w:val="000000" w:themeColor="text1"/>
              </w:rPr>
            </w:pPr>
            <w:r w:rsidRPr="008851A2">
              <w:rPr>
                <w:b/>
                <w:color w:val="000000" w:themeColor="text1"/>
              </w:rPr>
              <w:t>избирательного округа</w:t>
            </w:r>
          </w:p>
        </w:tc>
        <w:tc>
          <w:tcPr>
            <w:tcW w:w="1701" w:type="dxa"/>
          </w:tcPr>
          <w:p w:rsidR="001431AB" w:rsidRPr="008851A2" w:rsidRDefault="001431AB" w:rsidP="00155EE9">
            <w:pPr>
              <w:pStyle w:val="a8"/>
              <w:tabs>
                <w:tab w:val="clear" w:pos="4677"/>
                <w:tab w:val="clear" w:pos="9355"/>
              </w:tabs>
              <w:rPr>
                <w:b/>
                <w:color w:val="000000" w:themeColor="text1"/>
              </w:rPr>
            </w:pPr>
            <w:r w:rsidRPr="008851A2">
              <w:rPr>
                <w:b/>
                <w:color w:val="000000" w:themeColor="text1"/>
              </w:rPr>
              <w:t>Количество избирателей, зарегистрированных на территории соответствующего избирательного округа, указанного в схеме одномандатных (</w:t>
            </w:r>
            <w:proofErr w:type="spellStart"/>
            <w:r w:rsidRPr="008851A2">
              <w:rPr>
                <w:b/>
                <w:color w:val="000000" w:themeColor="text1"/>
              </w:rPr>
              <w:t>многомандатных</w:t>
            </w:r>
            <w:proofErr w:type="spellEnd"/>
            <w:r w:rsidRPr="008851A2">
              <w:rPr>
                <w:b/>
                <w:color w:val="000000" w:themeColor="text1"/>
              </w:rPr>
              <w:t>) избирательных округов</w:t>
            </w:r>
          </w:p>
          <w:p w:rsidR="001431AB" w:rsidRPr="008851A2" w:rsidRDefault="001431AB" w:rsidP="00155EE9">
            <w:pPr>
              <w:pStyle w:val="a8"/>
              <w:tabs>
                <w:tab w:val="clear" w:pos="4677"/>
                <w:tab w:val="clear" w:pos="9355"/>
              </w:tabs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1431AB" w:rsidRPr="008851A2" w:rsidRDefault="001431AB" w:rsidP="00155EE9">
            <w:pPr>
              <w:jc w:val="center"/>
              <w:rPr>
                <w:b/>
                <w:color w:val="000000" w:themeColor="text1"/>
              </w:rPr>
            </w:pPr>
            <w:r w:rsidRPr="008851A2">
              <w:rPr>
                <w:b/>
                <w:color w:val="000000" w:themeColor="text1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559" w:type="dxa"/>
          </w:tcPr>
          <w:p w:rsidR="001431AB" w:rsidRPr="008851A2" w:rsidRDefault="001431AB" w:rsidP="00155EE9">
            <w:pPr>
              <w:jc w:val="center"/>
              <w:rPr>
                <w:b/>
                <w:color w:val="000000" w:themeColor="text1"/>
              </w:rPr>
            </w:pPr>
            <w:r w:rsidRPr="008851A2">
              <w:rPr>
                <w:b/>
                <w:color w:val="000000" w:themeColor="text1"/>
              </w:rPr>
              <w:t xml:space="preserve">Количество подписей избирателей, которое может быть представлено кандидатом сверх </w:t>
            </w:r>
            <w:proofErr w:type="gramStart"/>
            <w:r w:rsidRPr="008851A2">
              <w:rPr>
                <w:b/>
                <w:color w:val="000000" w:themeColor="text1"/>
              </w:rPr>
              <w:t>необходимого</w:t>
            </w:r>
            <w:proofErr w:type="gramEnd"/>
            <w:r w:rsidRPr="008851A2">
              <w:rPr>
                <w:b/>
                <w:color w:val="000000" w:themeColor="text1"/>
              </w:rPr>
              <w:t xml:space="preserve"> для регистрации</w:t>
            </w:r>
          </w:p>
        </w:tc>
        <w:tc>
          <w:tcPr>
            <w:tcW w:w="1443" w:type="dxa"/>
          </w:tcPr>
          <w:p w:rsidR="001431AB" w:rsidRPr="008851A2" w:rsidRDefault="001431AB" w:rsidP="00155EE9">
            <w:pPr>
              <w:rPr>
                <w:b/>
                <w:color w:val="000000" w:themeColor="text1"/>
              </w:rPr>
            </w:pPr>
            <w:r w:rsidRPr="008851A2">
              <w:rPr>
                <w:b/>
                <w:color w:val="000000" w:themeColor="text1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C6334B" w:rsidRPr="008851A2" w:rsidTr="00A754EB">
        <w:tc>
          <w:tcPr>
            <w:tcW w:w="1668" w:type="dxa"/>
            <w:vMerge w:val="restart"/>
          </w:tcPr>
          <w:p w:rsidR="00C6334B" w:rsidRPr="008851A2" w:rsidRDefault="00C6334B" w:rsidP="00C6334B">
            <w:pPr>
              <w:jc w:val="both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Отрадненское</w:t>
            </w:r>
            <w:proofErr w:type="spellEnd"/>
            <w:r w:rsidRPr="008851A2">
              <w:rPr>
                <w:color w:val="000000" w:themeColor="text1"/>
              </w:rPr>
              <w:t xml:space="preserve"> городское поселение Кировского му</w:t>
            </w:r>
            <w:r w:rsidR="008851A2">
              <w:rPr>
                <w:color w:val="000000" w:themeColor="text1"/>
              </w:rPr>
              <w:t>ниципального</w:t>
            </w:r>
            <w:r w:rsidRPr="008851A2">
              <w:rPr>
                <w:color w:val="000000" w:themeColor="text1"/>
              </w:rPr>
              <w:t xml:space="preserve"> района Ленинградской области</w:t>
            </w:r>
          </w:p>
        </w:tc>
        <w:tc>
          <w:tcPr>
            <w:tcW w:w="2268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Четырехмандатный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№1</w:t>
            </w:r>
          </w:p>
        </w:tc>
        <w:tc>
          <w:tcPr>
            <w:tcW w:w="1701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4312</w:t>
            </w:r>
          </w:p>
        </w:tc>
        <w:tc>
          <w:tcPr>
            <w:tcW w:w="1417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C6334B" w:rsidRPr="008851A2" w:rsidTr="00A754EB">
        <w:tc>
          <w:tcPr>
            <w:tcW w:w="1668" w:type="dxa"/>
            <w:vMerge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Четырехмандатный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№2</w:t>
            </w:r>
          </w:p>
        </w:tc>
        <w:tc>
          <w:tcPr>
            <w:tcW w:w="1701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4269</w:t>
            </w:r>
          </w:p>
        </w:tc>
        <w:tc>
          <w:tcPr>
            <w:tcW w:w="1417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C6334B" w:rsidRPr="008851A2" w:rsidTr="00A754EB">
        <w:tc>
          <w:tcPr>
            <w:tcW w:w="1668" w:type="dxa"/>
            <w:vMerge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Четырехмандатный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№3</w:t>
            </w:r>
          </w:p>
        </w:tc>
        <w:tc>
          <w:tcPr>
            <w:tcW w:w="1701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4309</w:t>
            </w:r>
          </w:p>
        </w:tc>
        <w:tc>
          <w:tcPr>
            <w:tcW w:w="1417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C6334B" w:rsidRPr="008851A2" w:rsidTr="00A754EB">
        <w:tc>
          <w:tcPr>
            <w:tcW w:w="1668" w:type="dxa"/>
            <w:vMerge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Четырехмандатный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№4</w:t>
            </w:r>
          </w:p>
        </w:tc>
        <w:tc>
          <w:tcPr>
            <w:tcW w:w="1701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4195</w:t>
            </w:r>
          </w:p>
        </w:tc>
        <w:tc>
          <w:tcPr>
            <w:tcW w:w="1417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C6334B" w:rsidRPr="008851A2" w:rsidRDefault="00C6334B" w:rsidP="00C6334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124081" w:rsidRPr="008851A2" w:rsidTr="00A754EB">
        <w:tc>
          <w:tcPr>
            <w:tcW w:w="1668" w:type="dxa"/>
            <w:vMerge w:val="restart"/>
          </w:tcPr>
          <w:p w:rsidR="00124081" w:rsidRPr="008851A2" w:rsidRDefault="00124081" w:rsidP="00124081">
            <w:pPr>
              <w:jc w:val="both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муниципальное образование </w:t>
            </w:r>
            <w:r w:rsidRPr="008851A2">
              <w:rPr>
                <w:color w:val="000000" w:themeColor="text1"/>
              </w:rPr>
              <w:lastRenderedPageBreak/>
              <w:t>Павловское городское поселение Кировского муни</w:t>
            </w:r>
            <w:r w:rsidR="008851A2">
              <w:rPr>
                <w:color w:val="000000" w:themeColor="text1"/>
              </w:rPr>
              <w:t>ципального</w:t>
            </w:r>
            <w:r w:rsidRPr="008851A2">
              <w:rPr>
                <w:color w:val="000000" w:themeColor="text1"/>
              </w:rPr>
              <w:t xml:space="preserve"> района Ленинградской области</w:t>
            </w:r>
          </w:p>
        </w:tc>
        <w:tc>
          <w:tcPr>
            <w:tcW w:w="2268" w:type="dxa"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lastRenderedPageBreak/>
              <w:t xml:space="preserve">Павловский </w:t>
            </w: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lastRenderedPageBreak/>
              <w:t>округ №1</w:t>
            </w:r>
          </w:p>
        </w:tc>
        <w:tc>
          <w:tcPr>
            <w:tcW w:w="1701" w:type="dxa"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lastRenderedPageBreak/>
              <w:t>1357</w:t>
            </w:r>
          </w:p>
        </w:tc>
        <w:tc>
          <w:tcPr>
            <w:tcW w:w="1417" w:type="dxa"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124081" w:rsidRPr="008851A2" w:rsidTr="00A754EB">
        <w:tc>
          <w:tcPr>
            <w:tcW w:w="1668" w:type="dxa"/>
            <w:vMerge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Павловский </w:t>
            </w: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№2</w:t>
            </w:r>
          </w:p>
        </w:tc>
        <w:tc>
          <w:tcPr>
            <w:tcW w:w="1701" w:type="dxa"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1361</w:t>
            </w:r>
          </w:p>
        </w:tc>
        <w:tc>
          <w:tcPr>
            <w:tcW w:w="1417" w:type="dxa"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124081" w:rsidRPr="008851A2" w:rsidRDefault="00124081" w:rsidP="001240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D460E2" w:rsidRPr="008851A2" w:rsidTr="00A754EB">
        <w:tc>
          <w:tcPr>
            <w:tcW w:w="1668" w:type="dxa"/>
            <w:vMerge w:val="restart"/>
          </w:tcPr>
          <w:p w:rsidR="00D460E2" w:rsidRPr="008851A2" w:rsidRDefault="00D460E2" w:rsidP="00D460E2">
            <w:pPr>
              <w:jc w:val="both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Муниципальное образование </w:t>
            </w:r>
            <w:proofErr w:type="spellStart"/>
            <w:r w:rsidRPr="008851A2">
              <w:rPr>
                <w:color w:val="000000" w:themeColor="text1"/>
              </w:rPr>
              <w:t>Мгинское</w:t>
            </w:r>
            <w:proofErr w:type="spellEnd"/>
            <w:r w:rsidRPr="008851A2">
              <w:rPr>
                <w:color w:val="000000" w:themeColor="text1"/>
              </w:rPr>
              <w:t xml:space="preserve"> городское поселение Кировского муниципального района Ленинградской области</w:t>
            </w:r>
          </w:p>
        </w:tc>
        <w:tc>
          <w:tcPr>
            <w:tcW w:w="2268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Мгинский</w:t>
            </w:r>
            <w:proofErr w:type="spellEnd"/>
            <w:r w:rsidRPr="008851A2">
              <w:rPr>
                <w:color w:val="000000" w:themeColor="text1"/>
              </w:rPr>
              <w:t xml:space="preserve"> </w:t>
            </w:r>
          </w:p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№1</w:t>
            </w:r>
          </w:p>
        </w:tc>
        <w:tc>
          <w:tcPr>
            <w:tcW w:w="1701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2650</w:t>
            </w:r>
          </w:p>
        </w:tc>
        <w:tc>
          <w:tcPr>
            <w:tcW w:w="1417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D460E2" w:rsidRPr="008851A2" w:rsidTr="00A754EB">
        <w:tc>
          <w:tcPr>
            <w:tcW w:w="1668" w:type="dxa"/>
            <w:vMerge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Мгинский</w:t>
            </w:r>
            <w:proofErr w:type="spellEnd"/>
            <w:r w:rsidRPr="008851A2">
              <w:rPr>
                <w:color w:val="000000" w:themeColor="text1"/>
              </w:rPr>
              <w:t xml:space="preserve"> </w:t>
            </w:r>
          </w:p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№2</w:t>
            </w:r>
          </w:p>
        </w:tc>
        <w:tc>
          <w:tcPr>
            <w:tcW w:w="1701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2632</w:t>
            </w:r>
          </w:p>
        </w:tc>
        <w:tc>
          <w:tcPr>
            <w:tcW w:w="1417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D460E2" w:rsidRPr="008851A2" w:rsidTr="00A754EB">
        <w:tc>
          <w:tcPr>
            <w:tcW w:w="1668" w:type="dxa"/>
            <w:vMerge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Мгинский</w:t>
            </w:r>
            <w:proofErr w:type="spellEnd"/>
          </w:p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 </w:t>
            </w: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№3</w:t>
            </w:r>
          </w:p>
        </w:tc>
        <w:tc>
          <w:tcPr>
            <w:tcW w:w="1701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2610</w:t>
            </w:r>
          </w:p>
        </w:tc>
        <w:tc>
          <w:tcPr>
            <w:tcW w:w="1417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400D0A" w:rsidRPr="008851A2" w:rsidTr="00A754EB">
        <w:tc>
          <w:tcPr>
            <w:tcW w:w="1668" w:type="dxa"/>
            <w:vMerge w:val="restart"/>
          </w:tcPr>
          <w:p w:rsidR="00400D0A" w:rsidRPr="008851A2" w:rsidRDefault="00400D0A" w:rsidP="00400D0A">
            <w:pPr>
              <w:jc w:val="both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Кировское городское поселение Кировского муниципального района </w:t>
            </w:r>
          </w:p>
          <w:p w:rsidR="00400D0A" w:rsidRPr="008851A2" w:rsidRDefault="00400D0A" w:rsidP="00400D0A">
            <w:pPr>
              <w:jc w:val="both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Ленинградской области</w:t>
            </w:r>
          </w:p>
        </w:tc>
        <w:tc>
          <w:tcPr>
            <w:tcW w:w="2268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 Кировский 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№1</w:t>
            </w:r>
          </w:p>
        </w:tc>
        <w:tc>
          <w:tcPr>
            <w:tcW w:w="1701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5165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400D0A" w:rsidRPr="008851A2" w:rsidTr="00A754EB">
        <w:tc>
          <w:tcPr>
            <w:tcW w:w="1668" w:type="dxa"/>
            <w:vMerge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Кировский 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№2</w:t>
            </w:r>
          </w:p>
        </w:tc>
        <w:tc>
          <w:tcPr>
            <w:tcW w:w="1701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5236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400D0A" w:rsidRPr="008851A2" w:rsidTr="00A754EB">
        <w:tc>
          <w:tcPr>
            <w:tcW w:w="1668" w:type="dxa"/>
            <w:vMerge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Кировский 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№3</w:t>
            </w:r>
          </w:p>
        </w:tc>
        <w:tc>
          <w:tcPr>
            <w:tcW w:w="1701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5235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400D0A" w:rsidRPr="008851A2" w:rsidTr="00A754EB">
        <w:tc>
          <w:tcPr>
            <w:tcW w:w="1668" w:type="dxa"/>
            <w:vMerge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Кировский 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№4</w:t>
            </w:r>
          </w:p>
        </w:tc>
        <w:tc>
          <w:tcPr>
            <w:tcW w:w="1701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5287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5B7581" w:rsidRPr="008851A2" w:rsidTr="00A754EB">
        <w:tc>
          <w:tcPr>
            <w:tcW w:w="1668" w:type="dxa"/>
            <w:vMerge w:val="restart"/>
          </w:tcPr>
          <w:p w:rsidR="005B7581" w:rsidRPr="008851A2" w:rsidRDefault="005B7581" w:rsidP="005B7581">
            <w:pPr>
              <w:jc w:val="both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Синявинское</w:t>
            </w:r>
            <w:proofErr w:type="spellEnd"/>
            <w:r w:rsidRPr="008851A2">
              <w:rPr>
                <w:color w:val="000000" w:themeColor="text1"/>
              </w:rPr>
              <w:t xml:space="preserve"> городское поселение Кировского му</w:t>
            </w:r>
            <w:r w:rsidR="00CF1AA9">
              <w:rPr>
                <w:color w:val="000000" w:themeColor="text1"/>
              </w:rPr>
              <w:t>ниципального</w:t>
            </w:r>
            <w:r w:rsidRPr="008851A2">
              <w:rPr>
                <w:color w:val="000000" w:themeColor="text1"/>
              </w:rPr>
              <w:t xml:space="preserve"> района Ленинградской области</w:t>
            </w:r>
          </w:p>
        </w:tc>
        <w:tc>
          <w:tcPr>
            <w:tcW w:w="2268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Синявинский</w:t>
            </w:r>
            <w:proofErr w:type="spellEnd"/>
          </w:p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№1</w:t>
            </w:r>
          </w:p>
        </w:tc>
        <w:tc>
          <w:tcPr>
            <w:tcW w:w="1701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1581</w:t>
            </w:r>
          </w:p>
        </w:tc>
        <w:tc>
          <w:tcPr>
            <w:tcW w:w="1417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5B7581" w:rsidRPr="008851A2" w:rsidTr="00A754EB">
        <w:tc>
          <w:tcPr>
            <w:tcW w:w="1668" w:type="dxa"/>
            <w:vMerge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Синявинский</w:t>
            </w:r>
            <w:proofErr w:type="spellEnd"/>
          </w:p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№2</w:t>
            </w:r>
          </w:p>
        </w:tc>
        <w:tc>
          <w:tcPr>
            <w:tcW w:w="1701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1617</w:t>
            </w:r>
          </w:p>
        </w:tc>
        <w:tc>
          <w:tcPr>
            <w:tcW w:w="1417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5B7581" w:rsidRPr="008851A2" w:rsidTr="00A754EB">
        <w:tc>
          <w:tcPr>
            <w:tcW w:w="1668" w:type="dxa"/>
            <w:vMerge w:val="restart"/>
          </w:tcPr>
          <w:p w:rsidR="005B7581" w:rsidRPr="008851A2" w:rsidRDefault="005B7581" w:rsidP="005B7581">
            <w:pPr>
              <w:jc w:val="both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П</w:t>
            </w:r>
            <w:r w:rsidR="00CF1AA9">
              <w:rPr>
                <w:color w:val="000000" w:themeColor="text1"/>
              </w:rPr>
              <w:t>утиловское</w:t>
            </w:r>
            <w:proofErr w:type="spellEnd"/>
            <w:r w:rsidR="00CF1AA9">
              <w:rPr>
                <w:color w:val="000000" w:themeColor="text1"/>
              </w:rPr>
              <w:t xml:space="preserve"> сельское поселение </w:t>
            </w:r>
            <w:r w:rsidRPr="008851A2">
              <w:rPr>
                <w:color w:val="000000" w:themeColor="text1"/>
              </w:rPr>
              <w:t>Кировского муниципального района Ленинградской области</w:t>
            </w:r>
          </w:p>
        </w:tc>
        <w:tc>
          <w:tcPr>
            <w:tcW w:w="2268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Путиловский</w:t>
            </w:r>
          </w:p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№1</w:t>
            </w:r>
          </w:p>
        </w:tc>
        <w:tc>
          <w:tcPr>
            <w:tcW w:w="1701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730</w:t>
            </w:r>
          </w:p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5B7581" w:rsidRPr="008851A2" w:rsidTr="00A754EB">
        <w:tc>
          <w:tcPr>
            <w:tcW w:w="1668" w:type="dxa"/>
            <w:vMerge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Путиловский</w:t>
            </w:r>
          </w:p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№2</w:t>
            </w:r>
          </w:p>
        </w:tc>
        <w:tc>
          <w:tcPr>
            <w:tcW w:w="1701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734</w:t>
            </w:r>
          </w:p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5B7581" w:rsidRPr="008851A2" w:rsidRDefault="005B7581" w:rsidP="005B7581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400D0A" w:rsidRPr="008851A2" w:rsidTr="00A754EB">
        <w:tc>
          <w:tcPr>
            <w:tcW w:w="1668" w:type="dxa"/>
            <w:vMerge w:val="restart"/>
          </w:tcPr>
          <w:p w:rsidR="00400D0A" w:rsidRPr="008851A2" w:rsidRDefault="00400D0A" w:rsidP="00400D0A">
            <w:pPr>
              <w:jc w:val="both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lastRenderedPageBreak/>
              <w:t xml:space="preserve">Муниципальное образование </w:t>
            </w:r>
            <w:proofErr w:type="spellStart"/>
            <w:r w:rsidRPr="008851A2">
              <w:rPr>
                <w:color w:val="000000" w:themeColor="text1"/>
              </w:rPr>
              <w:t>Назиевское</w:t>
            </w:r>
            <w:proofErr w:type="spellEnd"/>
            <w:r w:rsidRPr="008851A2">
              <w:rPr>
                <w:color w:val="000000" w:themeColor="text1"/>
              </w:rPr>
              <w:t xml:space="preserve"> городское поселение Кировского муниципального района Ленинградской области</w:t>
            </w:r>
          </w:p>
        </w:tc>
        <w:tc>
          <w:tcPr>
            <w:tcW w:w="2268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Назиевский</w:t>
            </w:r>
            <w:proofErr w:type="spellEnd"/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№1</w:t>
            </w:r>
          </w:p>
        </w:tc>
        <w:tc>
          <w:tcPr>
            <w:tcW w:w="1701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2056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400D0A" w:rsidRPr="008851A2" w:rsidTr="00A754EB">
        <w:tc>
          <w:tcPr>
            <w:tcW w:w="1668" w:type="dxa"/>
            <w:vMerge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Назиевский</w:t>
            </w:r>
            <w:proofErr w:type="spellEnd"/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№2</w:t>
            </w:r>
          </w:p>
        </w:tc>
        <w:tc>
          <w:tcPr>
            <w:tcW w:w="1701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2046</w:t>
            </w:r>
          </w:p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400D0A" w:rsidRPr="008851A2" w:rsidRDefault="00400D0A" w:rsidP="00400D0A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FC7C1D" w:rsidRPr="008851A2" w:rsidTr="00A754EB">
        <w:tc>
          <w:tcPr>
            <w:tcW w:w="1668" w:type="dxa"/>
          </w:tcPr>
          <w:p w:rsidR="00FC7C1D" w:rsidRPr="008851A2" w:rsidRDefault="00FC7C1D" w:rsidP="00CF1AA9">
            <w:pPr>
              <w:jc w:val="both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Муниципальное образование Шумское сельское поселение </w:t>
            </w:r>
            <w:r w:rsidR="00160E85" w:rsidRPr="008851A2">
              <w:rPr>
                <w:color w:val="000000" w:themeColor="text1"/>
              </w:rPr>
              <w:t>Кировского</w:t>
            </w:r>
            <w:r w:rsidRPr="008851A2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8851A2">
              <w:rPr>
                <w:color w:val="000000" w:themeColor="text1"/>
              </w:rPr>
              <w:t>муниципаль</w:t>
            </w:r>
            <w:proofErr w:type="spellEnd"/>
            <w:r w:rsidR="00CF1AA9">
              <w:rPr>
                <w:color w:val="000000" w:themeColor="text1"/>
              </w:rPr>
              <w:t xml:space="preserve"> </w:t>
            </w:r>
            <w:proofErr w:type="spellStart"/>
            <w:r w:rsidR="00160E85" w:rsidRPr="008851A2">
              <w:rPr>
                <w:color w:val="000000" w:themeColor="text1"/>
              </w:rPr>
              <w:t>ного</w:t>
            </w:r>
            <w:proofErr w:type="spellEnd"/>
            <w:proofErr w:type="gramEnd"/>
            <w:r w:rsidRPr="008851A2">
              <w:rPr>
                <w:color w:val="000000" w:themeColor="text1"/>
              </w:rPr>
              <w:t xml:space="preserve"> район</w:t>
            </w:r>
            <w:r w:rsidR="00160E85" w:rsidRPr="008851A2">
              <w:rPr>
                <w:color w:val="000000" w:themeColor="text1"/>
              </w:rPr>
              <w:t>а</w:t>
            </w:r>
            <w:r w:rsidRPr="008851A2">
              <w:rPr>
                <w:color w:val="000000" w:themeColor="text1"/>
              </w:rPr>
              <w:t xml:space="preserve"> Ленинградской области</w:t>
            </w:r>
          </w:p>
        </w:tc>
        <w:tc>
          <w:tcPr>
            <w:tcW w:w="2268" w:type="dxa"/>
          </w:tcPr>
          <w:p w:rsidR="00E367B3" w:rsidRPr="008851A2" w:rsidRDefault="00E367B3" w:rsidP="00E367B3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Шумский</w:t>
            </w:r>
          </w:p>
          <w:p w:rsidR="00E367B3" w:rsidRPr="008851A2" w:rsidRDefault="00E367B3" w:rsidP="00E367B3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FC7C1D" w:rsidRPr="008851A2" w:rsidRDefault="00E367B3" w:rsidP="00E367B3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№1</w:t>
            </w:r>
          </w:p>
        </w:tc>
        <w:tc>
          <w:tcPr>
            <w:tcW w:w="1701" w:type="dxa"/>
          </w:tcPr>
          <w:p w:rsidR="00D460E2" w:rsidRPr="008851A2" w:rsidRDefault="00D460E2" w:rsidP="00D460E2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1918</w:t>
            </w:r>
          </w:p>
          <w:p w:rsidR="00FC7C1D" w:rsidRPr="008851A2" w:rsidRDefault="00FC7C1D" w:rsidP="00D460E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C7C1D" w:rsidRPr="008851A2" w:rsidRDefault="00FC7C1D" w:rsidP="00155EE9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FC7C1D" w:rsidRPr="008851A2" w:rsidRDefault="00FC7C1D" w:rsidP="00155EE9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FC7C1D" w:rsidRPr="008851A2" w:rsidRDefault="00FC7C1D" w:rsidP="00155EE9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4A216B" w:rsidRPr="008851A2" w:rsidTr="00A754EB">
        <w:tc>
          <w:tcPr>
            <w:tcW w:w="1668" w:type="dxa"/>
            <w:vMerge w:val="restart"/>
          </w:tcPr>
          <w:p w:rsidR="004A216B" w:rsidRPr="008851A2" w:rsidRDefault="004A216B" w:rsidP="004A216B">
            <w:pPr>
              <w:jc w:val="both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Муниципальное образование </w:t>
            </w:r>
            <w:proofErr w:type="spellStart"/>
            <w:r w:rsidRPr="008851A2">
              <w:rPr>
                <w:color w:val="000000" w:themeColor="text1"/>
              </w:rPr>
              <w:t>Суховское</w:t>
            </w:r>
            <w:proofErr w:type="spellEnd"/>
            <w:r w:rsidRPr="008851A2">
              <w:rPr>
                <w:color w:val="000000" w:themeColor="text1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2268" w:type="dxa"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Суховской</w:t>
            </w:r>
            <w:proofErr w:type="spellEnd"/>
          </w:p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№1</w:t>
            </w:r>
          </w:p>
        </w:tc>
        <w:tc>
          <w:tcPr>
            <w:tcW w:w="1701" w:type="dxa"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325</w:t>
            </w:r>
          </w:p>
        </w:tc>
        <w:tc>
          <w:tcPr>
            <w:tcW w:w="1417" w:type="dxa"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4A216B" w:rsidRPr="008851A2" w:rsidTr="00A754EB">
        <w:tc>
          <w:tcPr>
            <w:tcW w:w="1668" w:type="dxa"/>
            <w:vMerge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Суховской</w:t>
            </w:r>
            <w:proofErr w:type="spellEnd"/>
          </w:p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№2</w:t>
            </w:r>
          </w:p>
        </w:tc>
        <w:tc>
          <w:tcPr>
            <w:tcW w:w="1701" w:type="dxa"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322</w:t>
            </w:r>
          </w:p>
        </w:tc>
        <w:tc>
          <w:tcPr>
            <w:tcW w:w="1417" w:type="dxa"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4A216B" w:rsidRPr="008851A2" w:rsidRDefault="004A216B" w:rsidP="004A21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F75FF3" w:rsidRPr="008851A2" w:rsidTr="00C37E09">
        <w:trPr>
          <w:trHeight w:val="633"/>
        </w:trPr>
        <w:tc>
          <w:tcPr>
            <w:tcW w:w="1668" w:type="dxa"/>
            <w:vMerge w:val="restart"/>
          </w:tcPr>
          <w:p w:rsidR="00F75FF3" w:rsidRPr="008851A2" w:rsidRDefault="00F75FF3" w:rsidP="007E597C">
            <w:pPr>
              <w:jc w:val="both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Муниципальное образование Шлиссельбургское городское</w:t>
            </w:r>
          </w:p>
          <w:p w:rsidR="00F75FF3" w:rsidRPr="008851A2" w:rsidRDefault="00F75FF3" w:rsidP="007E597C">
            <w:pPr>
              <w:jc w:val="both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 xml:space="preserve"> поселение Кировского муниципального района Ленинградской области</w:t>
            </w:r>
          </w:p>
        </w:tc>
        <w:tc>
          <w:tcPr>
            <w:tcW w:w="2268" w:type="dxa"/>
          </w:tcPr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Шлиссельбургский</w:t>
            </w:r>
          </w:p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№1</w:t>
            </w:r>
          </w:p>
        </w:tc>
        <w:tc>
          <w:tcPr>
            <w:tcW w:w="1701" w:type="dxa"/>
          </w:tcPr>
          <w:p w:rsidR="00F75FF3" w:rsidRPr="008851A2" w:rsidRDefault="00F75FF3" w:rsidP="007E597C">
            <w:pPr>
              <w:jc w:val="center"/>
              <w:rPr>
                <w:rStyle w:val="af0"/>
                <w:b w:val="0"/>
                <w:color w:val="000000" w:themeColor="text1"/>
              </w:rPr>
            </w:pPr>
            <w:r w:rsidRPr="008851A2">
              <w:rPr>
                <w:rStyle w:val="af0"/>
                <w:b w:val="0"/>
                <w:color w:val="000000" w:themeColor="text1"/>
              </w:rPr>
              <w:t>2807</w:t>
            </w:r>
          </w:p>
          <w:p w:rsidR="00F75FF3" w:rsidRPr="008851A2" w:rsidRDefault="00F75FF3" w:rsidP="007E597C">
            <w:pPr>
              <w:jc w:val="center"/>
              <w:rPr>
                <w:rStyle w:val="af0"/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F75FF3" w:rsidRPr="008851A2" w:rsidTr="00A754EB">
        <w:trPr>
          <w:trHeight w:val="632"/>
        </w:trPr>
        <w:tc>
          <w:tcPr>
            <w:tcW w:w="1668" w:type="dxa"/>
            <w:vMerge/>
          </w:tcPr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Шлиссельбургский</w:t>
            </w:r>
          </w:p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№2</w:t>
            </w:r>
          </w:p>
        </w:tc>
        <w:tc>
          <w:tcPr>
            <w:tcW w:w="1701" w:type="dxa"/>
          </w:tcPr>
          <w:p w:rsidR="00F75FF3" w:rsidRPr="008851A2" w:rsidRDefault="00F75FF3" w:rsidP="007E597C">
            <w:pPr>
              <w:jc w:val="center"/>
              <w:rPr>
                <w:rStyle w:val="af0"/>
                <w:b w:val="0"/>
                <w:color w:val="000000" w:themeColor="text1"/>
              </w:rPr>
            </w:pPr>
            <w:r w:rsidRPr="008851A2">
              <w:rPr>
                <w:rStyle w:val="af0"/>
                <w:b w:val="0"/>
                <w:color w:val="000000" w:themeColor="text1"/>
              </w:rPr>
              <w:t>2785</w:t>
            </w:r>
          </w:p>
        </w:tc>
        <w:tc>
          <w:tcPr>
            <w:tcW w:w="1417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F75FF3" w:rsidRPr="008851A2" w:rsidTr="00A754EB">
        <w:trPr>
          <w:trHeight w:val="632"/>
        </w:trPr>
        <w:tc>
          <w:tcPr>
            <w:tcW w:w="1668" w:type="dxa"/>
            <w:vMerge/>
          </w:tcPr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Шлиссельбургский</w:t>
            </w:r>
          </w:p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№3</w:t>
            </w:r>
          </w:p>
        </w:tc>
        <w:tc>
          <w:tcPr>
            <w:tcW w:w="1701" w:type="dxa"/>
          </w:tcPr>
          <w:p w:rsidR="00F75FF3" w:rsidRPr="008851A2" w:rsidRDefault="00F75FF3" w:rsidP="007E597C">
            <w:pPr>
              <w:jc w:val="center"/>
              <w:rPr>
                <w:rStyle w:val="af0"/>
                <w:b w:val="0"/>
                <w:color w:val="000000" w:themeColor="text1"/>
              </w:rPr>
            </w:pPr>
            <w:r w:rsidRPr="008851A2">
              <w:rPr>
                <w:rStyle w:val="af0"/>
                <w:b w:val="0"/>
                <w:color w:val="000000" w:themeColor="text1"/>
              </w:rPr>
              <w:t>2899</w:t>
            </w:r>
          </w:p>
          <w:p w:rsidR="00F75FF3" w:rsidRPr="008851A2" w:rsidRDefault="00F75FF3" w:rsidP="007E597C">
            <w:pPr>
              <w:jc w:val="center"/>
              <w:rPr>
                <w:rStyle w:val="af0"/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  <w:tr w:rsidR="00F75FF3" w:rsidRPr="008851A2" w:rsidTr="00A754EB">
        <w:trPr>
          <w:trHeight w:val="632"/>
        </w:trPr>
        <w:tc>
          <w:tcPr>
            <w:tcW w:w="1668" w:type="dxa"/>
            <w:vMerge/>
          </w:tcPr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Шлиссельбургский</w:t>
            </w:r>
          </w:p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proofErr w:type="spellStart"/>
            <w:r w:rsidRPr="008851A2">
              <w:rPr>
                <w:color w:val="000000" w:themeColor="text1"/>
              </w:rPr>
              <w:t>многомандатный</w:t>
            </w:r>
            <w:proofErr w:type="spellEnd"/>
            <w:r w:rsidRPr="008851A2">
              <w:rPr>
                <w:color w:val="000000" w:themeColor="text1"/>
              </w:rPr>
              <w:t xml:space="preserve"> избирательный </w:t>
            </w:r>
          </w:p>
          <w:p w:rsidR="00F75FF3" w:rsidRPr="008851A2" w:rsidRDefault="00F75FF3" w:rsidP="007E597C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округ №4</w:t>
            </w:r>
          </w:p>
        </w:tc>
        <w:tc>
          <w:tcPr>
            <w:tcW w:w="1701" w:type="dxa"/>
          </w:tcPr>
          <w:p w:rsidR="00F75FF3" w:rsidRPr="008851A2" w:rsidRDefault="00F75FF3" w:rsidP="007E597C">
            <w:pPr>
              <w:jc w:val="center"/>
              <w:rPr>
                <w:rStyle w:val="af0"/>
                <w:b w:val="0"/>
                <w:color w:val="000000" w:themeColor="text1"/>
              </w:rPr>
            </w:pPr>
            <w:r w:rsidRPr="008851A2">
              <w:rPr>
                <w:rStyle w:val="af0"/>
                <w:b w:val="0"/>
                <w:color w:val="000000" w:themeColor="text1"/>
              </w:rPr>
              <w:t>2797</w:t>
            </w:r>
          </w:p>
          <w:p w:rsidR="00F75FF3" w:rsidRPr="008851A2" w:rsidRDefault="00F75FF3" w:rsidP="007E597C">
            <w:pPr>
              <w:jc w:val="center"/>
              <w:rPr>
                <w:rStyle w:val="af0"/>
                <w:b w:val="0"/>
                <w:color w:val="000000" w:themeColor="text1"/>
              </w:rPr>
            </w:pPr>
          </w:p>
          <w:p w:rsidR="00F75FF3" w:rsidRPr="008851A2" w:rsidRDefault="00F75FF3" w:rsidP="007E597C">
            <w:pPr>
              <w:jc w:val="center"/>
              <w:rPr>
                <w:rStyle w:val="af0"/>
                <w:b w:val="0"/>
                <w:color w:val="000000" w:themeColor="text1"/>
              </w:rPr>
            </w:pPr>
          </w:p>
          <w:p w:rsidR="00F75FF3" w:rsidRPr="008851A2" w:rsidRDefault="00F75FF3" w:rsidP="007E597C">
            <w:pPr>
              <w:jc w:val="center"/>
              <w:rPr>
                <w:rStyle w:val="af0"/>
                <w:b w:val="0"/>
                <w:color w:val="000000" w:themeColor="text1"/>
              </w:rPr>
            </w:pPr>
          </w:p>
        </w:tc>
        <w:tc>
          <w:tcPr>
            <w:tcW w:w="1417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4</w:t>
            </w:r>
          </w:p>
        </w:tc>
        <w:tc>
          <w:tcPr>
            <w:tcW w:w="1443" w:type="dxa"/>
          </w:tcPr>
          <w:p w:rsidR="00F75FF3" w:rsidRPr="008851A2" w:rsidRDefault="00F75FF3" w:rsidP="0061766B">
            <w:pPr>
              <w:jc w:val="center"/>
              <w:rPr>
                <w:color w:val="000000" w:themeColor="text1"/>
              </w:rPr>
            </w:pPr>
            <w:r w:rsidRPr="008851A2">
              <w:rPr>
                <w:color w:val="000000" w:themeColor="text1"/>
              </w:rPr>
              <w:t>14</w:t>
            </w:r>
          </w:p>
        </w:tc>
      </w:tr>
    </w:tbl>
    <w:p w:rsidR="001431AB" w:rsidRPr="008851A2" w:rsidRDefault="001431AB" w:rsidP="001431AB">
      <w:pPr>
        <w:jc w:val="center"/>
        <w:rPr>
          <w:b/>
          <w:color w:val="000000" w:themeColor="text1"/>
        </w:rPr>
      </w:pPr>
    </w:p>
    <w:sectPr w:rsidR="001431AB" w:rsidRPr="008851A2" w:rsidSect="009B5220">
      <w:pgSz w:w="11906" w:h="16838"/>
      <w:pgMar w:top="1134" w:right="62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878"/>
    <w:multiLevelType w:val="hybridMultilevel"/>
    <w:tmpl w:val="D3701996"/>
    <w:lvl w:ilvl="0" w:tplc="6F7ED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A3EBB"/>
    <w:rsid w:val="00040328"/>
    <w:rsid w:val="00041BCB"/>
    <w:rsid w:val="00046FCA"/>
    <w:rsid w:val="00070788"/>
    <w:rsid w:val="00096974"/>
    <w:rsid w:val="000A0FC4"/>
    <w:rsid w:val="000A4F6E"/>
    <w:rsid w:val="000C067B"/>
    <w:rsid w:val="000C7CFD"/>
    <w:rsid w:val="000D7993"/>
    <w:rsid w:val="000F21F9"/>
    <w:rsid w:val="00101885"/>
    <w:rsid w:val="00102434"/>
    <w:rsid w:val="00104DCA"/>
    <w:rsid w:val="00113D94"/>
    <w:rsid w:val="00124081"/>
    <w:rsid w:val="001431AB"/>
    <w:rsid w:val="001522CD"/>
    <w:rsid w:val="00155EE9"/>
    <w:rsid w:val="00160E85"/>
    <w:rsid w:val="00175980"/>
    <w:rsid w:val="00181BD6"/>
    <w:rsid w:val="00182EF3"/>
    <w:rsid w:val="00185621"/>
    <w:rsid w:val="00185B1D"/>
    <w:rsid w:val="001A3567"/>
    <w:rsid w:val="001A3EBB"/>
    <w:rsid w:val="001B4D81"/>
    <w:rsid w:val="001C0656"/>
    <w:rsid w:val="001D0E57"/>
    <w:rsid w:val="001D354F"/>
    <w:rsid w:val="001F6422"/>
    <w:rsid w:val="00207A66"/>
    <w:rsid w:val="002316A7"/>
    <w:rsid w:val="002427F5"/>
    <w:rsid w:val="00243D8D"/>
    <w:rsid w:val="002500FB"/>
    <w:rsid w:val="002612B3"/>
    <w:rsid w:val="00287307"/>
    <w:rsid w:val="002A4693"/>
    <w:rsid w:val="002B31AC"/>
    <w:rsid w:val="002D04BE"/>
    <w:rsid w:val="002D1E52"/>
    <w:rsid w:val="002E1AD1"/>
    <w:rsid w:val="002F5A86"/>
    <w:rsid w:val="00316524"/>
    <w:rsid w:val="0032258B"/>
    <w:rsid w:val="0036405B"/>
    <w:rsid w:val="003841CC"/>
    <w:rsid w:val="00384494"/>
    <w:rsid w:val="00390EB9"/>
    <w:rsid w:val="003A76F1"/>
    <w:rsid w:val="003B38D0"/>
    <w:rsid w:val="003B4D45"/>
    <w:rsid w:val="003C7740"/>
    <w:rsid w:val="003D1A0A"/>
    <w:rsid w:val="00400D0A"/>
    <w:rsid w:val="004135AB"/>
    <w:rsid w:val="00484729"/>
    <w:rsid w:val="004A216B"/>
    <w:rsid w:val="004A5BDB"/>
    <w:rsid w:val="004C4BB5"/>
    <w:rsid w:val="004E1BD3"/>
    <w:rsid w:val="004F6D00"/>
    <w:rsid w:val="00503302"/>
    <w:rsid w:val="00504156"/>
    <w:rsid w:val="00515982"/>
    <w:rsid w:val="005648EF"/>
    <w:rsid w:val="00587F9E"/>
    <w:rsid w:val="00595E2C"/>
    <w:rsid w:val="0059703B"/>
    <w:rsid w:val="00597C62"/>
    <w:rsid w:val="005B7581"/>
    <w:rsid w:val="006107A2"/>
    <w:rsid w:val="0061766B"/>
    <w:rsid w:val="00621F98"/>
    <w:rsid w:val="006221AB"/>
    <w:rsid w:val="006401E0"/>
    <w:rsid w:val="0065471F"/>
    <w:rsid w:val="00690E21"/>
    <w:rsid w:val="006914F3"/>
    <w:rsid w:val="0074384C"/>
    <w:rsid w:val="00753F1F"/>
    <w:rsid w:val="007579A5"/>
    <w:rsid w:val="00777F50"/>
    <w:rsid w:val="007A1128"/>
    <w:rsid w:val="007E597C"/>
    <w:rsid w:val="007F7E44"/>
    <w:rsid w:val="008027C1"/>
    <w:rsid w:val="0080395B"/>
    <w:rsid w:val="008152A5"/>
    <w:rsid w:val="00824A75"/>
    <w:rsid w:val="008523B0"/>
    <w:rsid w:val="008602EF"/>
    <w:rsid w:val="0088015F"/>
    <w:rsid w:val="008851A2"/>
    <w:rsid w:val="008F0657"/>
    <w:rsid w:val="0090268A"/>
    <w:rsid w:val="009058F5"/>
    <w:rsid w:val="00906F8A"/>
    <w:rsid w:val="009447E7"/>
    <w:rsid w:val="009714B0"/>
    <w:rsid w:val="00995EFE"/>
    <w:rsid w:val="00996C55"/>
    <w:rsid w:val="009B328E"/>
    <w:rsid w:val="009B5220"/>
    <w:rsid w:val="009B6544"/>
    <w:rsid w:val="009D53B0"/>
    <w:rsid w:val="009D7112"/>
    <w:rsid w:val="009F0572"/>
    <w:rsid w:val="00A036BA"/>
    <w:rsid w:val="00A45548"/>
    <w:rsid w:val="00A659CD"/>
    <w:rsid w:val="00A674BA"/>
    <w:rsid w:val="00A754EB"/>
    <w:rsid w:val="00A807B5"/>
    <w:rsid w:val="00A9582E"/>
    <w:rsid w:val="00AA1E6B"/>
    <w:rsid w:val="00AA6334"/>
    <w:rsid w:val="00AD25F3"/>
    <w:rsid w:val="00AD3745"/>
    <w:rsid w:val="00AE051D"/>
    <w:rsid w:val="00AE3453"/>
    <w:rsid w:val="00AE52F0"/>
    <w:rsid w:val="00AF4F1F"/>
    <w:rsid w:val="00B023BE"/>
    <w:rsid w:val="00B07A03"/>
    <w:rsid w:val="00B15A1D"/>
    <w:rsid w:val="00B2364D"/>
    <w:rsid w:val="00B50FDC"/>
    <w:rsid w:val="00B542C3"/>
    <w:rsid w:val="00B62FDF"/>
    <w:rsid w:val="00B66102"/>
    <w:rsid w:val="00B76BEC"/>
    <w:rsid w:val="00B9093C"/>
    <w:rsid w:val="00BA2A0F"/>
    <w:rsid w:val="00BC535B"/>
    <w:rsid w:val="00BD25A0"/>
    <w:rsid w:val="00BE2559"/>
    <w:rsid w:val="00BF5664"/>
    <w:rsid w:val="00C278EC"/>
    <w:rsid w:val="00C30320"/>
    <w:rsid w:val="00C37E09"/>
    <w:rsid w:val="00C53807"/>
    <w:rsid w:val="00C6334B"/>
    <w:rsid w:val="00C74FDC"/>
    <w:rsid w:val="00C94A4A"/>
    <w:rsid w:val="00C96445"/>
    <w:rsid w:val="00CB78E6"/>
    <w:rsid w:val="00CC5D75"/>
    <w:rsid w:val="00CD19D5"/>
    <w:rsid w:val="00CE1013"/>
    <w:rsid w:val="00CF1AA9"/>
    <w:rsid w:val="00CF3180"/>
    <w:rsid w:val="00CF47E3"/>
    <w:rsid w:val="00D12923"/>
    <w:rsid w:val="00D261B6"/>
    <w:rsid w:val="00D31108"/>
    <w:rsid w:val="00D403BE"/>
    <w:rsid w:val="00D460E2"/>
    <w:rsid w:val="00DB0A20"/>
    <w:rsid w:val="00DC1A88"/>
    <w:rsid w:val="00E00529"/>
    <w:rsid w:val="00E02CAC"/>
    <w:rsid w:val="00E269E5"/>
    <w:rsid w:val="00E26F5E"/>
    <w:rsid w:val="00E329A2"/>
    <w:rsid w:val="00E367B3"/>
    <w:rsid w:val="00E37178"/>
    <w:rsid w:val="00E372E2"/>
    <w:rsid w:val="00E83D40"/>
    <w:rsid w:val="00E86715"/>
    <w:rsid w:val="00E9746C"/>
    <w:rsid w:val="00EA0D89"/>
    <w:rsid w:val="00EE78F3"/>
    <w:rsid w:val="00EF44E7"/>
    <w:rsid w:val="00F059DE"/>
    <w:rsid w:val="00F064C4"/>
    <w:rsid w:val="00F075FE"/>
    <w:rsid w:val="00F52710"/>
    <w:rsid w:val="00F75FF3"/>
    <w:rsid w:val="00F80700"/>
    <w:rsid w:val="00FA6A04"/>
    <w:rsid w:val="00FB5AD5"/>
    <w:rsid w:val="00FC7C1D"/>
    <w:rsid w:val="00FF18D9"/>
    <w:rsid w:val="00F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D00"/>
    <w:rPr>
      <w:sz w:val="24"/>
      <w:szCs w:val="24"/>
    </w:rPr>
  </w:style>
  <w:style w:type="paragraph" w:styleId="1">
    <w:name w:val="heading 1"/>
    <w:basedOn w:val="a"/>
    <w:next w:val="a"/>
    <w:qFormat/>
    <w:rsid w:val="00B76BEC"/>
    <w:pPr>
      <w:keepNext/>
      <w:jc w:val="right"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579A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041BCB"/>
    <w:pPr>
      <w:ind w:left="360"/>
      <w:jc w:val="both"/>
    </w:pPr>
  </w:style>
  <w:style w:type="paragraph" w:styleId="2">
    <w:name w:val="Body Text 2"/>
    <w:basedOn w:val="a"/>
    <w:rsid w:val="00B76BEC"/>
    <w:pPr>
      <w:spacing w:after="120" w:line="480" w:lineRule="auto"/>
    </w:pPr>
  </w:style>
  <w:style w:type="paragraph" w:styleId="3">
    <w:name w:val="Body Text 3"/>
    <w:basedOn w:val="a"/>
    <w:rsid w:val="00B76BEC"/>
    <w:pPr>
      <w:spacing w:after="120"/>
    </w:pPr>
    <w:rPr>
      <w:sz w:val="16"/>
      <w:szCs w:val="16"/>
    </w:rPr>
  </w:style>
  <w:style w:type="paragraph" w:styleId="a6">
    <w:name w:val="Title"/>
    <w:basedOn w:val="a"/>
    <w:link w:val="a7"/>
    <w:qFormat/>
    <w:rsid w:val="00B76BEC"/>
    <w:pPr>
      <w:jc w:val="center"/>
    </w:pPr>
    <w:rPr>
      <w:b/>
      <w:sz w:val="28"/>
      <w:szCs w:val="20"/>
    </w:rPr>
  </w:style>
  <w:style w:type="paragraph" w:styleId="a8">
    <w:name w:val="header"/>
    <w:basedOn w:val="a"/>
    <w:rsid w:val="00B76BEC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B76BEC"/>
    <w:rPr>
      <w:sz w:val="20"/>
      <w:szCs w:val="20"/>
    </w:rPr>
  </w:style>
  <w:style w:type="paragraph" w:styleId="30">
    <w:name w:val="Body Text Indent 3"/>
    <w:basedOn w:val="a"/>
    <w:link w:val="31"/>
    <w:rsid w:val="009D53B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D53B0"/>
    <w:rPr>
      <w:sz w:val="16"/>
      <w:szCs w:val="16"/>
    </w:rPr>
  </w:style>
  <w:style w:type="character" w:customStyle="1" w:styleId="a7">
    <w:name w:val="Название Знак"/>
    <w:basedOn w:val="a0"/>
    <w:link w:val="a6"/>
    <w:rsid w:val="000A0FC4"/>
    <w:rPr>
      <w:b/>
      <w:sz w:val="28"/>
    </w:rPr>
  </w:style>
  <w:style w:type="paragraph" w:styleId="aa">
    <w:name w:val="List Paragraph"/>
    <w:basedOn w:val="a"/>
    <w:uiPriority w:val="34"/>
    <w:qFormat/>
    <w:rsid w:val="00597C62"/>
    <w:pPr>
      <w:ind w:left="708"/>
    </w:pPr>
  </w:style>
  <w:style w:type="paragraph" w:styleId="ab">
    <w:name w:val="Body Text"/>
    <w:basedOn w:val="a"/>
    <w:link w:val="ac"/>
    <w:rsid w:val="007A1128"/>
    <w:pPr>
      <w:spacing w:after="120"/>
    </w:pPr>
  </w:style>
  <w:style w:type="character" w:customStyle="1" w:styleId="ac">
    <w:name w:val="Основной текст Знак"/>
    <w:basedOn w:val="a0"/>
    <w:link w:val="ab"/>
    <w:rsid w:val="007A1128"/>
    <w:rPr>
      <w:sz w:val="24"/>
      <w:szCs w:val="24"/>
    </w:rPr>
  </w:style>
  <w:style w:type="paragraph" w:styleId="20">
    <w:name w:val="Body Text Indent 2"/>
    <w:basedOn w:val="a"/>
    <w:link w:val="21"/>
    <w:rsid w:val="007A112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A1128"/>
    <w:rPr>
      <w:sz w:val="24"/>
      <w:szCs w:val="24"/>
    </w:rPr>
  </w:style>
  <w:style w:type="paragraph" w:styleId="ad">
    <w:name w:val="No Spacing"/>
    <w:link w:val="ae"/>
    <w:uiPriority w:val="1"/>
    <w:qFormat/>
    <w:rsid w:val="00BC535B"/>
    <w:rPr>
      <w:sz w:val="24"/>
      <w:szCs w:val="24"/>
    </w:rPr>
  </w:style>
  <w:style w:type="character" w:styleId="af">
    <w:name w:val="Hyperlink"/>
    <w:basedOn w:val="a0"/>
    <w:uiPriority w:val="99"/>
    <w:unhideWhenUsed/>
    <w:rsid w:val="00A9582E"/>
    <w:rPr>
      <w:strike w:val="0"/>
      <w:dstrike w:val="0"/>
      <w:color w:val="0066CC"/>
      <w:u w:val="none"/>
      <w:effect w:val="none"/>
    </w:rPr>
  </w:style>
  <w:style w:type="character" w:customStyle="1" w:styleId="ae">
    <w:name w:val="Без интервала Знак"/>
    <w:basedOn w:val="a0"/>
    <w:link w:val="ad"/>
    <w:uiPriority w:val="1"/>
    <w:rsid w:val="00AA1E6B"/>
    <w:rPr>
      <w:sz w:val="24"/>
      <w:szCs w:val="24"/>
    </w:rPr>
  </w:style>
  <w:style w:type="character" w:styleId="af0">
    <w:name w:val="Strong"/>
    <w:basedOn w:val="a0"/>
    <w:uiPriority w:val="22"/>
    <w:qFormat/>
    <w:rsid w:val="007E5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12_iyun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43EF-73BF-4A78-BDA9-171F5598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715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ivanov_ag</cp:lastModifiedBy>
  <cp:revision>54</cp:revision>
  <cp:lastPrinted>2014-06-25T15:45:00Z</cp:lastPrinted>
  <dcterms:created xsi:type="dcterms:W3CDTF">2014-06-24T14:04:00Z</dcterms:created>
  <dcterms:modified xsi:type="dcterms:W3CDTF">2024-06-18T13:24:00Z</dcterms:modified>
</cp:coreProperties>
</file>