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BC" w:rsidRPr="00A01EC9" w:rsidRDefault="000B2ABC" w:rsidP="000B2ABC">
      <w:pPr>
        <w:spacing w:after="0" w:line="240" w:lineRule="auto"/>
        <w:jc w:val="right"/>
      </w:pPr>
      <w:r w:rsidRPr="00A01EC9">
        <w:t>Приложение №1</w:t>
      </w:r>
    </w:p>
    <w:p w:rsidR="000B2ABC" w:rsidRPr="004C0F0F" w:rsidRDefault="000B2ABC" w:rsidP="000B2ABC">
      <w:pPr>
        <w:spacing w:after="0" w:line="240" w:lineRule="auto"/>
        <w:jc w:val="right"/>
      </w:pPr>
      <w:r w:rsidRPr="004C0F0F">
        <w:t xml:space="preserve">к решению </w:t>
      </w:r>
      <w:proofErr w:type="gramStart"/>
      <w:r w:rsidRPr="004C0F0F">
        <w:t>территориальной</w:t>
      </w:r>
      <w:proofErr w:type="gramEnd"/>
    </w:p>
    <w:p w:rsidR="000B2ABC" w:rsidRPr="00A01EC9" w:rsidRDefault="000B2ABC" w:rsidP="000B2ABC">
      <w:pPr>
        <w:spacing w:after="0" w:line="240" w:lineRule="auto"/>
        <w:jc w:val="right"/>
      </w:pPr>
      <w:r w:rsidRPr="00A01EC9">
        <w:t>избирательной комиссии</w:t>
      </w:r>
    </w:p>
    <w:p w:rsidR="000B2ABC" w:rsidRPr="00A01EC9" w:rsidRDefault="000B2ABC" w:rsidP="000B2ABC">
      <w:pPr>
        <w:spacing w:after="0" w:line="240" w:lineRule="auto"/>
        <w:jc w:val="right"/>
      </w:pPr>
      <w:r w:rsidRPr="00A01EC9">
        <w:t>Кировского</w:t>
      </w:r>
    </w:p>
    <w:p w:rsidR="000B2ABC" w:rsidRPr="00A01EC9" w:rsidRDefault="000B2ABC" w:rsidP="000B2ABC">
      <w:pPr>
        <w:spacing w:after="0" w:line="240" w:lineRule="auto"/>
        <w:jc w:val="right"/>
      </w:pPr>
      <w:r w:rsidRPr="00A01EC9">
        <w:t>муниципального района</w:t>
      </w:r>
    </w:p>
    <w:p w:rsidR="000B2ABC" w:rsidRPr="00A01EC9" w:rsidRDefault="000B2ABC" w:rsidP="000B2ABC">
      <w:pPr>
        <w:spacing w:after="0" w:line="240" w:lineRule="auto"/>
        <w:jc w:val="right"/>
      </w:pPr>
      <w:r w:rsidRPr="00A01EC9">
        <w:t xml:space="preserve">от </w:t>
      </w:r>
      <w:r w:rsidR="00590A4E">
        <w:t>08</w:t>
      </w:r>
      <w:r w:rsidRPr="00A01EC9">
        <w:t>.</w:t>
      </w:r>
      <w:r w:rsidR="00590A4E">
        <w:t>11</w:t>
      </w:r>
      <w:r w:rsidRPr="00A01EC9">
        <w:t>.2023 г. №</w:t>
      </w:r>
      <w:r w:rsidR="00590A4E">
        <w:t>4</w:t>
      </w:r>
      <w:r w:rsidRPr="00A01EC9">
        <w:t>/</w:t>
      </w:r>
      <w:r w:rsidR="00590A4E">
        <w:t>3</w:t>
      </w:r>
    </w:p>
    <w:p w:rsidR="000B2ABC" w:rsidRPr="00A01EC9" w:rsidRDefault="000B2ABC" w:rsidP="000B2ABC">
      <w:pPr>
        <w:spacing w:after="0" w:line="240" w:lineRule="auto"/>
        <w:jc w:val="right"/>
      </w:pPr>
    </w:p>
    <w:p w:rsidR="000B2ABC" w:rsidRPr="00A01EC9" w:rsidRDefault="000B2ABC" w:rsidP="000B2ABC">
      <w:pPr>
        <w:spacing w:after="0" w:line="240" w:lineRule="auto"/>
        <w:jc w:val="right"/>
      </w:pPr>
    </w:p>
    <w:p w:rsidR="000B2ABC" w:rsidRPr="00A01EC9" w:rsidRDefault="000B2ABC" w:rsidP="000B2ABC">
      <w:pPr>
        <w:spacing w:after="0" w:line="240" w:lineRule="auto"/>
        <w:jc w:val="center"/>
        <w:rPr>
          <w:b/>
          <w:sz w:val="28"/>
          <w:szCs w:val="28"/>
        </w:rPr>
      </w:pPr>
      <w:r w:rsidRPr="00A01EC9">
        <w:rPr>
          <w:b/>
          <w:bCs/>
          <w:sz w:val="28"/>
          <w:szCs w:val="28"/>
        </w:rPr>
        <w:t xml:space="preserve">Схема </w:t>
      </w:r>
      <w:proofErr w:type="spellStart"/>
      <w:r w:rsidR="004A5E12" w:rsidRPr="00A01EC9">
        <w:rPr>
          <w:b/>
          <w:bCs/>
          <w:sz w:val="28"/>
          <w:szCs w:val="28"/>
        </w:rPr>
        <w:t>многомандатных</w:t>
      </w:r>
      <w:proofErr w:type="spellEnd"/>
      <w:r w:rsidR="004A5E12" w:rsidRPr="00A01EC9">
        <w:rPr>
          <w:b/>
          <w:bCs/>
          <w:sz w:val="28"/>
          <w:szCs w:val="28"/>
        </w:rPr>
        <w:t xml:space="preserve"> избирательных округов по выборам депутатов совета депутатов </w:t>
      </w:r>
      <w:r w:rsidR="00590A4E" w:rsidRPr="00590A4E">
        <w:rPr>
          <w:b/>
          <w:bCs/>
          <w:sz w:val="28"/>
          <w:szCs w:val="28"/>
        </w:rPr>
        <w:t xml:space="preserve">муниципального образования </w:t>
      </w:r>
      <w:r w:rsidR="00590A4E" w:rsidRPr="00590A4E">
        <w:rPr>
          <w:b/>
          <w:bCs/>
          <w:sz w:val="28"/>
          <w:szCs w:val="28"/>
        </w:rPr>
        <w:br/>
      </w:r>
      <w:r w:rsidR="00590A4E" w:rsidRPr="00590A4E">
        <w:rPr>
          <w:b/>
          <w:sz w:val="28"/>
          <w:szCs w:val="28"/>
        </w:rPr>
        <w:t>Назиевское</w:t>
      </w:r>
      <w:r w:rsidR="00590A4E" w:rsidRPr="00590A4E">
        <w:rPr>
          <w:b/>
          <w:bCs/>
          <w:sz w:val="28"/>
          <w:szCs w:val="28"/>
        </w:rPr>
        <w:t xml:space="preserve"> городское поселение</w:t>
      </w:r>
      <w:r w:rsidR="00590A4E" w:rsidRPr="00A01EC9">
        <w:rPr>
          <w:b/>
          <w:bCs/>
          <w:sz w:val="28"/>
          <w:szCs w:val="28"/>
        </w:rPr>
        <w:t xml:space="preserve"> </w:t>
      </w:r>
      <w:r w:rsidRPr="00A01EC9">
        <w:rPr>
          <w:b/>
          <w:bCs/>
          <w:sz w:val="28"/>
          <w:szCs w:val="28"/>
        </w:rPr>
        <w:t>Кировского муниципального района Ленинградской области</w:t>
      </w:r>
      <w:r w:rsidRPr="00A01EC9">
        <w:rPr>
          <w:b/>
          <w:sz w:val="28"/>
          <w:szCs w:val="28"/>
        </w:rPr>
        <w:t xml:space="preserve"> </w:t>
      </w:r>
    </w:p>
    <w:p w:rsidR="000B2ABC" w:rsidRPr="00A01EC9" w:rsidRDefault="000B2ABC" w:rsidP="000B2ABC">
      <w:pPr>
        <w:spacing w:after="0" w:line="240" w:lineRule="auto"/>
        <w:jc w:val="center"/>
      </w:pPr>
    </w:p>
    <w:p w:rsidR="000B2ABC" w:rsidRPr="00A01EC9" w:rsidRDefault="000B2ABC" w:rsidP="000B2ABC">
      <w:pPr>
        <w:spacing w:after="0" w:line="240" w:lineRule="auto"/>
        <w:jc w:val="center"/>
        <w:rPr>
          <w:sz w:val="28"/>
          <w:szCs w:val="28"/>
        </w:rPr>
      </w:pPr>
    </w:p>
    <w:p w:rsidR="000B2ABC" w:rsidRPr="00A01EC9" w:rsidRDefault="000B2ABC" w:rsidP="000B2ABC">
      <w:pPr>
        <w:spacing w:after="0" w:line="240" w:lineRule="auto"/>
        <w:jc w:val="both"/>
        <w:rPr>
          <w:sz w:val="28"/>
          <w:szCs w:val="28"/>
        </w:rPr>
      </w:pPr>
      <w:r w:rsidRPr="00A01EC9">
        <w:rPr>
          <w:sz w:val="28"/>
          <w:szCs w:val="28"/>
        </w:rPr>
        <w:t xml:space="preserve">Количество избирателей в муниципальном образовании – </w:t>
      </w:r>
      <w:r w:rsidR="00590A4E">
        <w:rPr>
          <w:sz w:val="28"/>
          <w:szCs w:val="28"/>
        </w:rPr>
        <w:t>4102</w:t>
      </w:r>
    </w:p>
    <w:p w:rsidR="000B2ABC" w:rsidRPr="00A01EC9" w:rsidRDefault="000B2ABC" w:rsidP="000B2ABC">
      <w:pPr>
        <w:spacing w:after="0" w:line="240" w:lineRule="auto"/>
        <w:jc w:val="both"/>
        <w:rPr>
          <w:sz w:val="28"/>
          <w:szCs w:val="28"/>
        </w:rPr>
      </w:pPr>
    </w:p>
    <w:p w:rsidR="000B2ABC" w:rsidRPr="00A01EC9" w:rsidRDefault="000B2ABC" w:rsidP="000B2ABC">
      <w:pPr>
        <w:spacing w:after="0" w:line="240" w:lineRule="auto"/>
        <w:jc w:val="both"/>
        <w:rPr>
          <w:sz w:val="28"/>
          <w:szCs w:val="28"/>
        </w:rPr>
      </w:pPr>
      <w:r w:rsidRPr="00A01EC9">
        <w:rPr>
          <w:sz w:val="28"/>
          <w:szCs w:val="28"/>
        </w:rPr>
        <w:t xml:space="preserve">Количество </w:t>
      </w:r>
      <w:proofErr w:type="spellStart"/>
      <w:r w:rsidRPr="00A01EC9">
        <w:rPr>
          <w:sz w:val="28"/>
          <w:szCs w:val="28"/>
        </w:rPr>
        <w:t>многомандатных</w:t>
      </w:r>
      <w:proofErr w:type="spellEnd"/>
      <w:r w:rsidRPr="00A01EC9">
        <w:rPr>
          <w:sz w:val="28"/>
          <w:szCs w:val="28"/>
        </w:rPr>
        <w:t xml:space="preserve"> избирательных округов – </w:t>
      </w:r>
      <w:r w:rsidR="00590A4E">
        <w:rPr>
          <w:sz w:val="28"/>
          <w:szCs w:val="28"/>
        </w:rPr>
        <w:t>2</w:t>
      </w:r>
    </w:p>
    <w:p w:rsidR="000B2ABC" w:rsidRPr="00A01EC9" w:rsidRDefault="000B2ABC" w:rsidP="000B2ABC">
      <w:pPr>
        <w:spacing w:after="0" w:line="240" w:lineRule="auto"/>
        <w:jc w:val="both"/>
        <w:rPr>
          <w:sz w:val="28"/>
          <w:szCs w:val="28"/>
        </w:rPr>
      </w:pPr>
    </w:p>
    <w:p w:rsidR="000B2ABC" w:rsidRPr="00A01EC9" w:rsidRDefault="000B2ABC" w:rsidP="000B2ABC">
      <w:pPr>
        <w:spacing w:after="0" w:line="240" w:lineRule="auto"/>
        <w:jc w:val="both"/>
        <w:rPr>
          <w:sz w:val="28"/>
          <w:szCs w:val="28"/>
        </w:rPr>
      </w:pPr>
      <w:r w:rsidRPr="00A01EC9">
        <w:rPr>
          <w:sz w:val="28"/>
          <w:szCs w:val="28"/>
        </w:rPr>
        <w:t>Количество мандатов – 1</w:t>
      </w:r>
      <w:r w:rsidR="00590A4E">
        <w:rPr>
          <w:sz w:val="28"/>
          <w:szCs w:val="28"/>
        </w:rPr>
        <w:t>0</w:t>
      </w:r>
    </w:p>
    <w:p w:rsidR="000B2ABC" w:rsidRPr="00A01EC9" w:rsidRDefault="000B2ABC" w:rsidP="000B2ABC">
      <w:pPr>
        <w:spacing w:after="0" w:line="240" w:lineRule="auto"/>
        <w:jc w:val="both"/>
        <w:rPr>
          <w:sz w:val="28"/>
          <w:szCs w:val="28"/>
        </w:rPr>
      </w:pPr>
    </w:p>
    <w:p w:rsidR="000B2ABC" w:rsidRPr="00A01EC9" w:rsidRDefault="00590A4E" w:rsidP="000B2ABC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Назиевс</w:t>
      </w:r>
      <w:r w:rsidR="004A5E12" w:rsidRPr="00A01EC9">
        <w:rPr>
          <w:b/>
          <w:sz w:val="28"/>
          <w:szCs w:val="28"/>
        </w:rPr>
        <w:t>кий</w:t>
      </w:r>
      <w:proofErr w:type="spellEnd"/>
      <w:r w:rsidR="00533F29" w:rsidRPr="00A01EC9">
        <w:rPr>
          <w:b/>
          <w:sz w:val="28"/>
          <w:szCs w:val="28"/>
        </w:rPr>
        <w:t xml:space="preserve"> </w:t>
      </w:r>
      <w:proofErr w:type="spellStart"/>
      <w:r w:rsidR="000B2ABC" w:rsidRPr="00A01EC9">
        <w:rPr>
          <w:b/>
          <w:sz w:val="28"/>
          <w:szCs w:val="28"/>
        </w:rPr>
        <w:t>многомандатный</w:t>
      </w:r>
      <w:proofErr w:type="spellEnd"/>
      <w:r w:rsidR="000B2ABC" w:rsidRPr="00A01EC9">
        <w:rPr>
          <w:b/>
          <w:sz w:val="28"/>
          <w:szCs w:val="28"/>
        </w:rPr>
        <w:t xml:space="preserve"> избирательный округ №</w:t>
      </w:r>
      <w:r w:rsidR="009A6CBE" w:rsidRPr="00A01EC9">
        <w:rPr>
          <w:b/>
          <w:sz w:val="28"/>
          <w:szCs w:val="28"/>
        </w:rPr>
        <w:t> </w:t>
      </w:r>
      <w:r w:rsidR="00533F29" w:rsidRPr="00A01EC9">
        <w:rPr>
          <w:b/>
          <w:sz w:val="28"/>
          <w:szCs w:val="28"/>
        </w:rPr>
        <w:t>1</w:t>
      </w:r>
    </w:p>
    <w:p w:rsidR="000B2ABC" w:rsidRPr="00A01EC9" w:rsidRDefault="000B2ABC" w:rsidP="000B2ABC">
      <w:pPr>
        <w:spacing w:after="0" w:line="240" w:lineRule="auto"/>
        <w:jc w:val="center"/>
        <w:rPr>
          <w:b/>
          <w:sz w:val="28"/>
          <w:szCs w:val="28"/>
        </w:rPr>
      </w:pPr>
    </w:p>
    <w:p w:rsidR="00590A4E" w:rsidRPr="00590A4E" w:rsidRDefault="000B2ABC" w:rsidP="00590A4E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A01EC9">
        <w:rPr>
          <w:sz w:val="28"/>
          <w:szCs w:val="28"/>
        </w:rPr>
        <w:t>Количество избирателей в округе –</w:t>
      </w:r>
      <w:r w:rsidR="0075116E" w:rsidRPr="00A01EC9">
        <w:rPr>
          <w:sz w:val="28"/>
          <w:szCs w:val="28"/>
        </w:rPr>
        <w:t xml:space="preserve"> </w:t>
      </w:r>
      <w:r w:rsidR="00590A4E" w:rsidRPr="00590A4E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>2056</w:t>
      </w:r>
    </w:p>
    <w:p w:rsidR="000B2ABC" w:rsidRPr="00A01EC9" w:rsidRDefault="000B2ABC" w:rsidP="000B2ABC">
      <w:pPr>
        <w:spacing w:after="0" w:line="240" w:lineRule="auto"/>
        <w:jc w:val="both"/>
        <w:rPr>
          <w:sz w:val="28"/>
          <w:szCs w:val="28"/>
        </w:rPr>
      </w:pPr>
      <w:r w:rsidRPr="00A01EC9">
        <w:rPr>
          <w:sz w:val="28"/>
          <w:szCs w:val="28"/>
        </w:rPr>
        <w:t>Количество мандатов в округе–</w:t>
      </w:r>
      <w:r w:rsidR="0075116E" w:rsidRPr="00A01EC9">
        <w:rPr>
          <w:sz w:val="28"/>
          <w:szCs w:val="28"/>
        </w:rPr>
        <w:t xml:space="preserve"> </w:t>
      </w:r>
      <w:r w:rsidR="00590A4E">
        <w:rPr>
          <w:sz w:val="28"/>
          <w:szCs w:val="28"/>
        </w:rPr>
        <w:t>5</w:t>
      </w:r>
    </w:p>
    <w:p w:rsidR="000B2ABC" w:rsidRPr="00A01EC9" w:rsidRDefault="000B2ABC" w:rsidP="000B2ABC">
      <w:pPr>
        <w:spacing w:after="0" w:line="240" w:lineRule="auto"/>
        <w:jc w:val="both"/>
        <w:rPr>
          <w:sz w:val="28"/>
          <w:szCs w:val="28"/>
        </w:rPr>
      </w:pPr>
    </w:p>
    <w:p w:rsidR="000B2ABC" w:rsidRPr="00A01EC9" w:rsidRDefault="0075116E" w:rsidP="000B2ABC">
      <w:pPr>
        <w:spacing w:after="0" w:line="240" w:lineRule="auto"/>
        <w:jc w:val="both"/>
        <w:rPr>
          <w:b/>
          <w:i/>
          <w:sz w:val="28"/>
          <w:szCs w:val="28"/>
        </w:rPr>
      </w:pPr>
      <w:r w:rsidRPr="00A01EC9">
        <w:rPr>
          <w:b/>
          <w:i/>
          <w:sz w:val="28"/>
          <w:szCs w:val="28"/>
        </w:rPr>
        <w:t xml:space="preserve">Описание </w:t>
      </w:r>
      <w:proofErr w:type="spellStart"/>
      <w:r w:rsidRPr="00A01EC9">
        <w:rPr>
          <w:b/>
          <w:i/>
          <w:sz w:val="28"/>
          <w:szCs w:val="28"/>
        </w:rPr>
        <w:t>многомандатного</w:t>
      </w:r>
      <w:proofErr w:type="spellEnd"/>
      <w:r w:rsidRPr="00A01EC9">
        <w:rPr>
          <w:b/>
          <w:i/>
          <w:sz w:val="28"/>
          <w:szCs w:val="28"/>
        </w:rPr>
        <w:t xml:space="preserve"> избирательного округа:</w:t>
      </w:r>
    </w:p>
    <w:p w:rsidR="00590A4E" w:rsidRPr="004D25B1" w:rsidRDefault="00590A4E" w:rsidP="00590A4E">
      <w:pPr>
        <w:pStyle w:val="aa"/>
        <w:spacing w:after="0" w:line="240" w:lineRule="auto"/>
        <w:ind w:firstLine="540"/>
        <w:jc w:val="both"/>
        <w:rPr>
          <w:rFonts w:ascii="Times New Roman" w:hAnsi="Times New Roman"/>
          <w:i w:val="0"/>
          <w:spacing w:val="4"/>
          <w:sz w:val="28"/>
          <w:szCs w:val="28"/>
          <w:lang w:val="ru-RU"/>
        </w:rPr>
      </w:pPr>
      <w:r w:rsidRPr="003D19A9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Часть территории  муниципального образования </w:t>
      </w:r>
      <w:proofErr w:type="spellStart"/>
      <w:r w:rsidRPr="003D19A9">
        <w:rPr>
          <w:rFonts w:ascii="Times New Roman" w:hAnsi="Times New Roman"/>
          <w:b/>
          <w:i w:val="0"/>
          <w:sz w:val="28"/>
          <w:szCs w:val="28"/>
          <w:lang w:val="ru-RU"/>
        </w:rPr>
        <w:t>Назиевское</w:t>
      </w:r>
      <w:proofErr w:type="spellEnd"/>
      <w:r w:rsidRPr="003D19A9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proofErr w:type="gramStart"/>
      <w:r w:rsidRPr="003D19A9">
        <w:rPr>
          <w:rFonts w:ascii="Times New Roman" w:hAnsi="Times New Roman"/>
          <w:b/>
          <w:i w:val="0"/>
          <w:sz w:val="28"/>
          <w:szCs w:val="28"/>
          <w:lang w:val="ru-RU"/>
        </w:rPr>
        <w:t>городское поселение муниципального образования Кировский муниципальный район в границах</w:t>
      </w:r>
      <w:r w:rsidRPr="003D19A9">
        <w:rPr>
          <w:rFonts w:ascii="Times New Roman" w:hAnsi="Times New Roman"/>
          <w:i w:val="0"/>
          <w:sz w:val="28"/>
          <w:szCs w:val="28"/>
          <w:lang w:val="ru-RU"/>
        </w:rPr>
        <w:t xml:space="preserve">: </w:t>
      </w:r>
      <w:r w:rsidRPr="00202746">
        <w:rPr>
          <w:rFonts w:ascii="Times New Roman" w:hAnsi="Times New Roman"/>
          <w:i w:val="0"/>
          <w:sz w:val="28"/>
          <w:szCs w:val="28"/>
          <w:lang w:val="ru-RU"/>
        </w:rPr>
        <w:t>от</w:t>
      </w:r>
      <w:r w:rsidRPr="00202746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202746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точки пересечения створа западной границы квартала 6 </w:t>
      </w:r>
      <w:proofErr w:type="spellStart"/>
      <w:r w:rsidRPr="00202746">
        <w:rPr>
          <w:rFonts w:ascii="Times New Roman" w:hAnsi="Times New Roman"/>
          <w:i w:val="0"/>
          <w:spacing w:val="4"/>
          <w:sz w:val="28"/>
          <w:szCs w:val="28"/>
          <w:lang w:val="ru-RU"/>
        </w:rPr>
        <w:t>Вороновского</w:t>
      </w:r>
      <w:proofErr w:type="spellEnd"/>
      <w:r w:rsidRPr="00202746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 лесничества Кировского лесхоза с береговой линией Ладожского озера</w:t>
      </w:r>
      <w:r w:rsidRPr="007B2602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3D19A9">
        <w:rPr>
          <w:rFonts w:ascii="Times New Roman" w:hAnsi="Times New Roman"/>
          <w:i w:val="0"/>
          <w:sz w:val="28"/>
          <w:szCs w:val="28"/>
          <w:lang w:val="ru-RU"/>
        </w:rPr>
        <w:t xml:space="preserve"> на северо-восток по границам акватории Ладожского озера до точки пересечения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границы  </w:t>
      </w:r>
      <w:proofErr w:type="spellStart"/>
      <w:r w:rsidRPr="006B101A">
        <w:rPr>
          <w:rFonts w:ascii="Times New Roman" w:hAnsi="Times New Roman"/>
          <w:i w:val="0"/>
          <w:sz w:val="28"/>
          <w:szCs w:val="28"/>
          <w:lang w:val="ru-RU"/>
        </w:rPr>
        <w:t>Назиевско</w:t>
      </w:r>
      <w:r>
        <w:rPr>
          <w:rFonts w:ascii="Times New Roman" w:hAnsi="Times New Roman"/>
          <w:i w:val="0"/>
          <w:sz w:val="28"/>
          <w:szCs w:val="28"/>
          <w:lang w:val="ru-RU"/>
        </w:rPr>
        <w:t>го</w:t>
      </w:r>
      <w:proofErr w:type="spellEnd"/>
      <w:r w:rsidRPr="006B101A">
        <w:rPr>
          <w:rFonts w:ascii="Times New Roman" w:hAnsi="Times New Roman"/>
          <w:i w:val="0"/>
          <w:sz w:val="28"/>
          <w:szCs w:val="28"/>
          <w:lang w:val="ru-RU"/>
        </w:rPr>
        <w:t xml:space="preserve"> городско</w:t>
      </w:r>
      <w:r>
        <w:rPr>
          <w:rFonts w:ascii="Times New Roman" w:hAnsi="Times New Roman"/>
          <w:i w:val="0"/>
          <w:sz w:val="28"/>
          <w:szCs w:val="28"/>
          <w:lang w:val="ru-RU"/>
        </w:rPr>
        <w:t>го</w:t>
      </w:r>
      <w:r w:rsidRPr="006B101A">
        <w:rPr>
          <w:rFonts w:ascii="Times New Roman" w:hAnsi="Times New Roman"/>
          <w:i w:val="0"/>
          <w:sz w:val="28"/>
          <w:szCs w:val="28"/>
          <w:lang w:val="ru-RU"/>
        </w:rPr>
        <w:t xml:space="preserve"> поселени</w:t>
      </w:r>
      <w:r>
        <w:rPr>
          <w:rFonts w:ascii="Times New Roman" w:hAnsi="Times New Roman"/>
          <w:i w:val="0"/>
          <w:sz w:val="28"/>
          <w:szCs w:val="28"/>
          <w:lang w:val="ru-RU"/>
        </w:rPr>
        <w:t>я</w:t>
      </w:r>
      <w:r w:rsidRPr="006B101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с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Суховским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сельским поселением, </w:t>
      </w:r>
      <w:r w:rsidRPr="00DA631A">
        <w:rPr>
          <w:rFonts w:ascii="Times New Roman" w:hAnsi="Times New Roman"/>
          <w:i w:val="0"/>
          <w:sz w:val="28"/>
          <w:szCs w:val="28"/>
          <w:lang w:val="ru-RU"/>
        </w:rPr>
        <w:t xml:space="preserve">далее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3D19A9">
        <w:rPr>
          <w:rFonts w:ascii="Times New Roman" w:hAnsi="Times New Roman"/>
          <w:i w:val="0"/>
          <w:sz w:val="28"/>
          <w:szCs w:val="28"/>
          <w:lang w:val="ru-RU"/>
        </w:rPr>
        <w:t xml:space="preserve"> на юг по восточной границе кварталов 8,18 </w:t>
      </w:r>
      <w:proofErr w:type="spellStart"/>
      <w:r w:rsidRPr="003D19A9">
        <w:rPr>
          <w:rFonts w:ascii="Times New Roman" w:hAnsi="Times New Roman"/>
          <w:i w:val="0"/>
          <w:sz w:val="28"/>
          <w:szCs w:val="28"/>
          <w:lang w:val="ru-RU"/>
        </w:rPr>
        <w:t>Войбокальского</w:t>
      </w:r>
      <w:proofErr w:type="spellEnd"/>
      <w:r w:rsidRPr="003D19A9">
        <w:rPr>
          <w:rFonts w:ascii="Times New Roman" w:hAnsi="Times New Roman"/>
          <w:i w:val="0"/>
          <w:sz w:val="28"/>
          <w:szCs w:val="28"/>
          <w:lang w:val="ru-RU"/>
        </w:rPr>
        <w:t xml:space="preserve"> лесничества Кировского лесхоза до северной ст</w:t>
      </w:r>
      <w:r>
        <w:rPr>
          <w:rFonts w:ascii="Times New Roman" w:hAnsi="Times New Roman"/>
          <w:i w:val="0"/>
          <w:sz w:val="28"/>
          <w:szCs w:val="28"/>
          <w:lang w:val="ru-RU"/>
        </w:rPr>
        <w:t>ороны полосы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отвода шоссе «Кола»,</w:t>
      </w:r>
      <w:r w:rsidRPr="003D19A9">
        <w:rPr>
          <w:rFonts w:ascii="Times New Roman" w:hAnsi="Times New Roman"/>
          <w:i w:val="0"/>
          <w:sz w:val="28"/>
          <w:szCs w:val="28"/>
          <w:lang w:val="ru-RU"/>
        </w:rPr>
        <w:t xml:space="preserve"> далее на </w:t>
      </w:r>
      <w:proofErr w:type="spellStart"/>
      <w:proofErr w:type="gramStart"/>
      <w:r w:rsidRPr="003D19A9">
        <w:rPr>
          <w:rFonts w:ascii="Times New Roman" w:hAnsi="Times New Roman"/>
          <w:i w:val="0"/>
          <w:sz w:val="28"/>
          <w:szCs w:val="28"/>
          <w:lang w:val="ru-RU"/>
        </w:rPr>
        <w:t>северо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3D19A9">
        <w:rPr>
          <w:rFonts w:ascii="Times New Roman" w:hAnsi="Times New Roman"/>
          <w:i w:val="0"/>
          <w:sz w:val="28"/>
          <w:szCs w:val="28"/>
          <w:lang w:val="ru-RU"/>
        </w:rPr>
        <w:t>-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3D19A9">
        <w:rPr>
          <w:rFonts w:ascii="Times New Roman" w:hAnsi="Times New Roman"/>
          <w:i w:val="0"/>
          <w:sz w:val="28"/>
          <w:szCs w:val="28"/>
          <w:lang w:val="ru-RU"/>
        </w:rPr>
        <w:t>восток</w:t>
      </w:r>
      <w:proofErr w:type="gramEnd"/>
      <w:r w:rsidRPr="003D19A9">
        <w:rPr>
          <w:rFonts w:ascii="Times New Roman" w:hAnsi="Times New Roman"/>
          <w:i w:val="0"/>
          <w:sz w:val="28"/>
          <w:szCs w:val="28"/>
          <w:lang w:val="ru-RU"/>
        </w:rPr>
        <w:t xml:space="preserve"> по северной полосе отвода шоссе </w:t>
      </w:r>
      <w:r>
        <w:rPr>
          <w:rFonts w:ascii="Times New Roman" w:hAnsi="Times New Roman"/>
          <w:i w:val="0"/>
          <w:sz w:val="28"/>
          <w:szCs w:val="28"/>
          <w:lang w:val="ru-RU"/>
        </w:rPr>
        <w:t>«</w:t>
      </w:r>
      <w:r w:rsidRPr="003D19A9">
        <w:rPr>
          <w:rFonts w:ascii="Times New Roman" w:hAnsi="Times New Roman"/>
          <w:i w:val="0"/>
          <w:sz w:val="28"/>
          <w:szCs w:val="28"/>
          <w:lang w:val="ru-RU"/>
        </w:rPr>
        <w:t>Кола</w:t>
      </w:r>
      <w:r>
        <w:rPr>
          <w:rFonts w:ascii="Times New Roman" w:hAnsi="Times New Roman"/>
          <w:i w:val="0"/>
          <w:sz w:val="28"/>
          <w:szCs w:val="28"/>
          <w:lang w:val="ru-RU"/>
        </w:rPr>
        <w:t>»</w:t>
      </w:r>
      <w:r w:rsidRPr="003D19A9">
        <w:rPr>
          <w:rFonts w:ascii="Times New Roman" w:hAnsi="Times New Roman"/>
          <w:i w:val="0"/>
          <w:sz w:val="28"/>
          <w:szCs w:val="28"/>
          <w:lang w:val="ru-RU"/>
        </w:rPr>
        <w:t xml:space="preserve"> до точки пересечения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границы  </w:t>
      </w:r>
      <w:proofErr w:type="spellStart"/>
      <w:r w:rsidRPr="006B101A">
        <w:rPr>
          <w:rFonts w:ascii="Times New Roman" w:hAnsi="Times New Roman"/>
          <w:i w:val="0"/>
          <w:sz w:val="28"/>
          <w:szCs w:val="28"/>
          <w:lang w:val="ru-RU"/>
        </w:rPr>
        <w:t>Назиевско</w:t>
      </w:r>
      <w:r>
        <w:rPr>
          <w:rFonts w:ascii="Times New Roman" w:hAnsi="Times New Roman"/>
          <w:i w:val="0"/>
          <w:sz w:val="28"/>
          <w:szCs w:val="28"/>
          <w:lang w:val="ru-RU"/>
        </w:rPr>
        <w:t>го</w:t>
      </w:r>
      <w:proofErr w:type="spellEnd"/>
      <w:r w:rsidRPr="006B101A">
        <w:rPr>
          <w:rFonts w:ascii="Times New Roman" w:hAnsi="Times New Roman"/>
          <w:i w:val="0"/>
          <w:sz w:val="28"/>
          <w:szCs w:val="28"/>
          <w:lang w:val="ru-RU"/>
        </w:rPr>
        <w:t xml:space="preserve"> городско</w:t>
      </w:r>
      <w:r>
        <w:rPr>
          <w:rFonts w:ascii="Times New Roman" w:hAnsi="Times New Roman"/>
          <w:i w:val="0"/>
          <w:sz w:val="28"/>
          <w:szCs w:val="28"/>
          <w:lang w:val="ru-RU"/>
        </w:rPr>
        <w:t>го</w:t>
      </w:r>
      <w:r w:rsidRPr="006B101A">
        <w:rPr>
          <w:rFonts w:ascii="Times New Roman" w:hAnsi="Times New Roman"/>
          <w:i w:val="0"/>
          <w:sz w:val="28"/>
          <w:szCs w:val="28"/>
          <w:lang w:val="ru-RU"/>
        </w:rPr>
        <w:t xml:space="preserve"> поселени</w:t>
      </w:r>
      <w:r>
        <w:rPr>
          <w:rFonts w:ascii="Times New Roman" w:hAnsi="Times New Roman"/>
          <w:i w:val="0"/>
          <w:sz w:val="28"/>
          <w:szCs w:val="28"/>
          <w:lang w:val="ru-RU"/>
        </w:rPr>
        <w:t>я</w:t>
      </w:r>
      <w:r w:rsidRPr="003D19A9">
        <w:rPr>
          <w:rFonts w:ascii="Times New Roman" w:hAnsi="Times New Roman"/>
          <w:i w:val="0"/>
          <w:sz w:val="28"/>
          <w:szCs w:val="28"/>
          <w:lang w:val="ru-RU"/>
        </w:rPr>
        <w:t xml:space="preserve"> с Шумским сельским поселением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Pr="00DA631A">
        <w:rPr>
          <w:rFonts w:ascii="Times New Roman" w:hAnsi="Times New Roman"/>
          <w:i w:val="0"/>
          <w:sz w:val="28"/>
          <w:szCs w:val="28"/>
          <w:lang w:val="ru-RU"/>
        </w:rPr>
        <w:t xml:space="preserve">далее  </w:t>
      </w:r>
      <w:r w:rsidRPr="003D19A9">
        <w:rPr>
          <w:rFonts w:ascii="Times New Roman" w:hAnsi="Times New Roman"/>
          <w:i w:val="0"/>
          <w:sz w:val="28"/>
          <w:szCs w:val="28"/>
          <w:lang w:val="ru-RU"/>
        </w:rPr>
        <w:t xml:space="preserve"> на юг по западной границе квартал</w:t>
      </w:r>
      <w:r>
        <w:rPr>
          <w:rFonts w:ascii="Times New Roman" w:hAnsi="Times New Roman"/>
          <w:i w:val="0"/>
          <w:sz w:val="28"/>
          <w:szCs w:val="28"/>
          <w:lang w:val="ru-RU"/>
        </w:rPr>
        <w:t>ов</w:t>
      </w:r>
      <w:r w:rsidRPr="003D19A9">
        <w:rPr>
          <w:rFonts w:ascii="Times New Roman" w:hAnsi="Times New Roman"/>
          <w:i w:val="0"/>
          <w:sz w:val="28"/>
          <w:szCs w:val="28"/>
          <w:lang w:val="ru-RU"/>
        </w:rPr>
        <w:t xml:space="preserve"> 129, 134 </w:t>
      </w:r>
      <w:proofErr w:type="spellStart"/>
      <w:r w:rsidRPr="003D19A9">
        <w:rPr>
          <w:rFonts w:ascii="Times New Roman" w:hAnsi="Times New Roman"/>
          <w:i w:val="0"/>
          <w:sz w:val="28"/>
          <w:szCs w:val="28"/>
          <w:lang w:val="ru-RU"/>
        </w:rPr>
        <w:t>Войбокальского</w:t>
      </w:r>
      <w:proofErr w:type="spellEnd"/>
      <w:r w:rsidRPr="003D19A9">
        <w:rPr>
          <w:rFonts w:ascii="Times New Roman" w:hAnsi="Times New Roman"/>
          <w:i w:val="0"/>
          <w:sz w:val="28"/>
          <w:szCs w:val="28"/>
          <w:lang w:val="ru-RU"/>
        </w:rPr>
        <w:t xml:space="preserve"> лесничества Кировского лесхоза до 200 м от платформы Плитняки железнодорожной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линии Санкт-Петербург -  Волхов, </w:t>
      </w:r>
      <w:r w:rsidRPr="00DA631A">
        <w:rPr>
          <w:rFonts w:ascii="Times New Roman" w:hAnsi="Times New Roman"/>
          <w:i w:val="0"/>
          <w:sz w:val="28"/>
          <w:szCs w:val="28"/>
          <w:lang w:val="ru-RU"/>
        </w:rPr>
        <w:t>далее</w:t>
      </w:r>
      <w:r w:rsidRPr="003D19A9">
        <w:rPr>
          <w:rFonts w:ascii="Times New Roman" w:hAnsi="Times New Roman"/>
          <w:i w:val="0"/>
          <w:sz w:val="28"/>
          <w:szCs w:val="28"/>
          <w:lang w:val="ru-RU"/>
        </w:rPr>
        <w:t xml:space="preserve"> на запад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Pr="003D19A9">
        <w:rPr>
          <w:rFonts w:ascii="Times New Roman" w:hAnsi="Times New Roman"/>
          <w:i w:val="0"/>
          <w:sz w:val="28"/>
          <w:szCs w:val="28"/>
          <w:lang w:val="ru-RU"/>
        </w:rPr>
        <w:t xml:space="preserve"> пересекая дорогу на д.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Сирокасска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вдоль границ</w:t>
      </w:r>
      <w:r w:rsidRPr="003D19A9">
        <w:rPr>
          <w:rFonts w:ascii="Times New Roman" w:hAnsi="Times New Roman"/>
          <w:i w:val="0"/>
          <w:sz w:val="28"/>
          <w:szCs w:val="28"/>
          <w:lang w:val="ru-RU"/>
        </w:rPr>
        <w:t xml:space="preserve"> местечка Плитняки,  хутора </w:t>
      </w:r>
      <w:proofErr w:type="gramStart"/>
      <w:r w:rsidRPr="003D19A9">
        <w:rPr>
          <w:rFonts w:ascii="Times New Roman" w:hAnsi="Times New Roman"/>
          <w:i w:val="0"/>
          <w:sz w:val="28"/>
          <w:szCs w:val="28"/>
          <w:lang w:val="ru-RU"/>
        </w:rPr>
        <w:t xml:space="preserve">Павловский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до </w:t>
      </w:r>
      <w:r w:rsidRPr="003D19A9">
        <w:rPr>
          <w:rFonts w:ascii="Times New Roman" w:hAnsi="Times New Roman"/>
          <w:i w:val="0"/>
          <w:sz w:val="28"/>
          <w:szCs w:val="28"/>
          <w:lang w:val="ru-RU"/>
        </w:rPr>
        <w:t>дома №26  по улице Линейной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, далее </w:t>
      </w:r>
      <w:r w:rsidRPr="003D19A9">
        <w:rPr>
          <w:rFonts w:ascii="Times New Roman" w:hAnsi="Times New Roman"/>
          <w:i w:val="0"/>
          <w:sz w:val="28"/>
          <w:szCs w:val="28"/>
          <w:lang w:val="ru-RU"/>
        </w:rPr>
        <w:t xml:space="preserve"> на северо-запад </w:t>
      </w:r>
      <w:r w:rsidRPr="0027491D">
        <w:rPr>
          <w:rFonts w:ascii="Times New Roman" w:hAnsi="Times New Roman"/>
          <w:i w:val="0"/>
          <w:sz w:val="28"/>
          <w:szCs w:val="28"/>
          <w:lang w:val="ru-RU"/>
        </w:rPr>
        <w:t>вдоль границ земельных участков домов частного сектора №№25,24,23-а  до дома 23-б (не включая их)</w:t>
      </w:r>
      <w:r w:rsidRPr="003D19A9">
        <w:rPr>
          <w:rFonts w:ascii="Times New Roman" w:hAnsi="Times New Roman"/>
          <w:i w:val="0"/>
          <w:sz w:val="28"/>
          <w:szCs w:val="28"/>
          <w:lang w:val="ru-RU"/>
        </w:rPr>
        <w:t xml:space="preserve"> по улице Линейной, далее на север вдоль границ земельных участков домов частного сектора (нечетная сторона) по улице Комбината до дома №25, далее на север по земельным участкам домов частного сектора улицы Набережной (от дома №23</w:t>
      </w:r>
      <w:proofErr w:type="gramEnd"/>
      <w:r w:rsidRPr="003D19A9">
        <w:rPr>
          <w:rFonts w:ascii="Times New Roman" w:hAnsi="Times New Roman"/>
          <w:i w:val="0"/>
          <w:sz w:val="28"/>
          <w:szCs w:val="28"/>
          <w:lang w:val="ru-RU"/>
        </w:rPr>
        <w:t xml:space="preserve"> до дома №36), далее на </w:t>
      </w:r>
      <w:r w:rsidRPr="003D19A9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север вдоль реки Лава до границы населенного пункта </w:t>
      </w:r>
      <w:proofErr w:type="gramStart"/>
      <w:r w:rsidRPr="003D19A9">
        <w:rPr>
          <w:rFonts w:ascii="Times New Roman" w:hAnsi="Times New Roman"/>
          <w:i w:val="0"/>
          <w:sz w:val="28"/>
          <w:szCs w:val="28"/>
          <w:lang w:val="ru-RU"/>
        </w:rPr>
        <w:t>г</w:t>
      </w:r>
      <w:proofErr w:type="gramEnd"/>
      <w:r w:rsidRPr="003D19A9">
        <w:rPr>
          <w:rFonts w:ascii="Times New Roman" w:hAnsi="Times New Roman"/>
          <w:i w:val="0"/>
          <w:sz w:val="28"/>
          <w:szCs w:val="28"/>
          <w:lang w:val="ru-RU"/>
        </w:rPr>
        <w:t xml:space="preserve">.п. Назия, далее на запад, пересекая реку Лава, </w:t>
      </w:r>
      <w:r>
        <w:rPr>
          <w:rFonts w:ascii="Times New Roman" w:hAnsi="Times New Roman"/>
          <w:i w:val="0"/>
          <w:color w:val="FF0000"/>
          <w:sz w:val="28"/>
          <w:szCs w:val="28"/>
          <w:lang w:val="ru-RU"/>
        </w:rPr>
        <w:t xml:space="preserve"> </w:t>
      </w:r>
      <w:r w:rsidRPr="003D19A9">
        <w:rPr>
          <w:rFonts w:ascii="Times New Roman" w:hAnsi="Times New Roman"/>
          <w:i w:val="0"/>
          <w:sz w:val="28"/>
          <w:szCs w:val="28"/>
          <w:lang w:val="ru-RU"/>
        </w:rPr>
        <w:t>дорогу регионального значения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«Подъезд к станции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Жихарево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»</w:t>
      </w:r>
      <w:r w:rsidRPr="003D19A9">
        <w:rPr>
          <w:rFonts w:ascii="Times New Roman" w:hAnsi="Times New Roman"/>
          <w:i w:val="0"/>
          <w:sz w:val="28"/>
          <w:szCs w:val="28"/>
          <w:lang w:val="ru-RU"/>
        </w:rPr>
        <w:t xml:space="preserve"> до внешних </w:t>
      </w:r>
      <w:r>
        <w:rPr>
          <w:rFonts w:ascii="Times New Roman" w:hAnsi="Times New Roman"/>
          <w:i w:val="0"/>
          <w:sz w:val="28"/>
          <w:szCs w:val="28"/>
          <w:lang w:val="ru-RU"/>
        </w:rPr>
        <w:t>границ деревни Старая Мельница, д</w:t>
      </w:r>
      <w:r w:rsidRPr="003D19A9">
        <w:rPr>
          <w:rFonts w:ascii="Times New Roman" w:hAnsi="Times New Roman"/>
          <w:i w:val="0"/>
          <w:sz w:val="28"/>
          <w:szCs w:val="28"/>
          <w:lang w:val="ru-RU"/>
        </w:rPr>
        <w:t xml:space="preserve">алее на юг, огибая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3D19A9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с западной стороны  </w:t>
      </w:r>
      <w:r w:rsidRPr="003D19A9">
        <w:rPr>
          <w:rFonts w:ascii="Times New Roman" w:hAnsi="Times New Roman"/>
          <w:i w:val="0"/>
          <w:sz w:val="28"/>
          <w:szCs w:val="28"/>
          <w:lang w:val="ru-RU"/>
        </w:rPr>
        <w:t xml:space="preserve"> д. Старая Мельница, пересекая железнодорожную линию Санкт-Петербург -  Волхов</w:t>
      </w:r>
      <w:r w:rsidRPr="003D19A9">
        <w:rPr>
          <w:rFonts w:ascii="Times New Roman" w:hAnsi="Times New Roman"/>
          <w:i w:val="0"/>
          <w:lang w:val="ru-RU"/>
        </w:rPr>
        <w:t xml:space="preserve"> 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до ул. Вокзальная 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.п. 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 xml:space="preserve">Назия,  </w:t>
      </w:r>
      <w:r w:rsidRPr="00D77934">
        <w:rPr>
          <w:rFonts w:ascii="Times New Roman" w:hAnsi="Times New Roman"/>
          <w:i w:val="0"/>
          <w:sz w:val="28"/>
          <w:szCs w:val="28"/>
          <w:lang w:val="ru-RU"/>
        </w:rPr>
        <w:t>далее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на восток по ул. Вокзальной </w:t>
      </w:r>
      <w:r w:rsidRPr="003D19A9">
        <w:rPr>
          <w:rFonts w:ascii="Times New Roman" w:hAnsi="Times New Roman"/>
          <w:i w:val="0"/>
          <w:sz w:val="28"/>
          <w:szCs w:val="28"/>
          <w:lang w:val="ru-RU"/>
        </w:rPr>
        <w:t xml:space="preserve"> вдоль железнодорожной линии Санкт-Петербург -  Волхов</w:t>
      </w:r>
      <w:r w:rsidRPr="003D19A9">
        <w:rPr>
          <w:lang w:val="ru-RU"/>
        </w:rPr>
        <w:t xml:space="preserve">  </w:t>
      </w:r>
      <w:r w:rsidRPr="003D19A9">
        <w:rPr>
          <w:rFonts w:ascii="Times New Roman" w:hAnsi="Times New Roman"/>
          <w:i w:val="0"/>
          <w:sz w:val="28"/>
          <w:szCs w:val="28"/>
          <w:lang w:val="ru-RU"/>
        </w:rPr>
        <w:t>до  дома №7 по улице Вокзал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ьной </w:t>
      </w:r>
      <w:r w:rsidRPr="0027491D">
        <w:rPr>
          <w:rFonts w:ascii="Times New Roman" w:hAnsi="Times New Roman"/>
          <w:i w:val="0"/>
          <w:sz w:val="28"/>
          <w:szCs w:val="28"/>
          <w:lang w:val="ru-RU"/>
        </w:rPr>
        <w:t>(включая его),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далее на юг вдоль внешних </w:t>
      </w:r>
      <w:r w:rsidRPr="003D19A9">
        <w:rPr>
          <w:rFonts w:ascii="Times New Roman" w:hAnsi="Times New Roman"/>
          <w:i w:val="0"/>
          <w:sz w:val="28"/>
          <w:szCs w:val="28"/>
          <w:lang w:val="ru-RU"/>
        </w:rPr>
        <w:t xml:space="preserve"> границ спального корпуса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ГКОУЛО </w:t>
      </w:r>
      <w:r w:rsidRPr="0027491D">
        <w:rPr>
          <w:rFonts w:ascii="Times New Roman" w:hAnsi="Times New Roman"/>
          <w:i w:val="0"/>
          <w:sz w:val="28"/>
          <w:szCs w:val="28"/>
          <w:lang w:val="ru-RU"/>
        </w:rPr>
        <w:t>«</w:t>
      </w:r>
      <w:proofErr w:type="spellStart"/>
      <w:r w:rsidRPr="0027491D">
        <w:rPr>
          <w:rFonts w:ascii="Times New Roman" w:hAnsi="Times New Roman"/>
          <w:i w:val="0"/>
          <w:sz w:val="28"/>
          <w:szCs w:val="28"/>
          <w:lang w:val="ru-RU"/>
        </w:rPr>
        <w:t>Назийский</w:t>
      </w:r>
      <w:proofErr w:type="spellEnd"/>
      <w:r w:rsidRPr="0027491D">
        <w:rPr>
          <w:rFonts w:ascii="Times New Roman" w:hAnsi="Times New Roman"/>
          <w:i w:val="0"/>
          <w:sz w:val="28"/>
          <w:szCs w:val="28"/>
          <w:lang w:val="ru-RU"/>
        </w:rPr>
        <w:t xml:space="preserve"> центр социально - трудовой  адаптации и профориентации»  по дворовой территории жилых домов  №№ 15-а, 15-б по Школьному проспекту до дома №15 по Школьному проспекту (включая  их),  далее на запад по Школьному проспекту</w:t>
      </w:r>
      <w:proofErr w:type="gramEnd"/>
      <w:r w:rsidRPr="0027491D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gramStart"/>
      <w:r w:rsidRPr="0027491D">
        <w:rPr>
          <w:rFonts w:ascii="Times New Roman" w:hAnsi="Times New Roman"/>
          <w:i w:val="0"/>
          <w:sz w:val="28"/>
          <w:szCs w:val="28"/>
          <w:lang w:val="ru-RU"/>
        </w:rPr>
        <w:t>до пересечения с Комсомольским  проспектом, далее  на юг вдоль внешних границ  стадиона, далее на восток  по улице Матросова до восточной границы земельного участка  дома №2 по улице Калинина (включая его), далее  на юг по восточным границам домов по четной стороне улицы Калинина, включая их, до  северной  границы дома №20 по улице Калинина (не включая его), далее на юг  по четной</w:t>
      </w:r>
      <w:proofErr w:type="gramEnd"/>
      <w:r w:rsidRPr="0027491D">
        <w:rPr>
          <w:rFonts w:ascii="Times New Roman" w:hAnsi="Times New Roman"/>
          <w:i w:val="0"/>
          <w:sz w:val="28"/>
          <w:szCs w:val="28"/>
          <w:lang w:val="ru-RU"/>
        </w:rPr>
        <w:t xml:space="preserve"> стороне  улицы Калинина до  дома №42 по улице Дзержинского (включая его), далее  на юг до северной границы    кладбища,  далее</w:t>
      </w:r>
      <w:proofErr w:type="gramStart"/>
      <w:r w:rsidRPr="0027491D">
        <w:rPr>
          <w:rFonts w:ascii="Times New Roman" w:hAnsi="Times New Roman"/>
          <w:i w:val="0"/>
          <w:sz w:val="28"/>
          <w:szCs w:val="28"/>
          <w:lang w:val="ru-RU"/>
        </w:rPr>
        <w:t xml:space="preserve"> ,</w:t>
      </w:r>
      <w:proofErr w:type="gramEnd"/>
      <w:r w:rsidRPr="0027491D">
        <w:rPr>
          <w:rFonts w:ascii="Times New Roman" w:hAnsi="Times New Roman"/>
          <w:i w:val="0"/>
          <w:sz w:val="28"/>
          <w:szCs w:val="28"/>
          <w:lang w:val="ru-RU"/>
        </w:rPr>
        <w:t xml:space="preserve">огибая кладбище с западной стороны,  до дороги на д. </w:t>
      </w:r>
      <w:proofErr w:type="spellStart"/>
      <w:r w:rsidRPr="0027491D">
        <w:rPr>
          <w:rFonts w:ascii="Times New Roman" w:hAnsi="Times New Roman"/>
          <w:i w:val="0"/>
          <w:sz w:val="28"/>
          <w:szCs w:val="28"/>
          <w:lang w:val="ru-RU"/>
        </w:rPr>
        <w:t>Жихарево</w:t>
      </w:r>
      <w:proofErr w:type="spellEnd"/>
      <w:r w:rsidRPr="0027491D">
        <w:rPr>
          <w:rFonts w:ascii="Times New Roman" w:hAnsi="Times New Roman"/>
          <w:i w:val="0"/>
          <w:sz w:val="28"/>
          <w:szCs w:val="28"/>
          <w:lang w:val="ru-RU"/>
        </w:rPr>
        <w:t xml:space="preserve">,  далее на восток до границы </w:t>
      </w:r>
      <w:proofErr w:type="spellStart"/>
      <w:r w:rsidRPr="0027491D">
        <w:rPr>
          <w:rFonts w:ascii="Times New Roman" w:hAnsi="Times New Roman"/>
          <w:i w:val="0"/>
          <w:sz w:val="28"/>
          <w:szCs w:val="28"/>
          <w:lang w:val="ru-RU"/>
        </w:rPr>
        <w:t>Назиевского</w:t>
      </w:r>
      <w:proofErr w:type="spellEnd"/>
      <w:r w:rsidRPr="0027491D">
        <w:rPr>
          <w:rFonts w:ascii="Times New Roman" w:hAnsi="Times New Roman"/>
          <w:i w:val="0"/>
          <w:sz w:val="28"/>
          <w:szCs w:val="28"/>
          <w:lang w:val="ru-RU"/>
        </w:rPr>
        <w:t xml:space="preserve"> городского поселения, смежной с  Шумским сельским поселением, (западная сторона  квартала 163 </w:t>
      </w:r>
      <w:proofErr w:type="spellStart"/>
      <w:r w:rsidRPr="0027491D">
        <w:rPr>
          <w:rFonts w:ascii="Times New Roman" w:hAnsi="Times New Roman"/>
          <w:i w:val="0"/>
          <w:sz w:val="28"/>
          <w:szCs w:val="28"/>
          <w:lang w:val="ru-RU"/>
        </w:rPr>
        <w:t>Войбокальского</w:t>
      </w:r>
      <w:proofErr w:type="spellEnd"/>
      <w:r w:rsidRPr="0027491D">
        <w:rPr>
          <w:rFonts w:ascii="Times New Roman" w:hAnsi="Times New Roman"/>
          <w:i w:val="0"/>
          <w:sz w:val="28"/>
          <w:szCs w:val="28"/>
          <w:lang w:val="ru-RU"/>
        </w:rPr>
        <w:t xml:space="preserve"> лесничества (южная часть) Кировского лесхоза),   далее на юг по западным границам кварталов 163, </w:t>
      </w:r>
      <w:proofErr w:type="gramStart"/>
      <w:r w:rsidRPr="0027491D">
        <w:rPr>
          <w:rFonts w:ascii="Times New Roman" w:hAnsi="Times New Roman"/>
          <w:i w:val="0"/>
          <w:sz w:val="28"/>
          <w:szCs w:val="28"/>
          <w:lang w:val="ru-RU"/>
        </w:rPr>
        <w:t>174, далее  на восток по южным границам кварталов 174, 175 до западной границы квартала 187 этого лесничества,  далее  на юг по западным границам кварталов 187, 198, 207</w:t>
      </w:r>
      <w:r w:rsidRPr="0027491D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proofErr w:type="spellStart"/>
      <w:r w:rsidRPr="0027491D">
        <w:rPr>
          <w:rFonts w:ascii="Times New Roman" w:hAnsi="Times New Roman"/>
          <w:i w:val="0"/>
          <w:spacing w:val="4"/>
          <w:sz w:val="28"/>
          <w:szCs w:val="28"/>
          <w:lang w:val="ru-RU"/>
        </w:rPr>
        <w:t>Войбокальского</w:t>
      </w:r>
      <w:proofErr w:type="spellEnd"/>
      <w:r w:rsidRPr="006B101A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 лесничества до границы Кировского муниципального района</w:t>
      </w:r>
      <w:r>
        <w:rPr>
          <w:rFonts w:ascii="Times New Roman" w:hAnsi="Times New Roman"/>
          <w:i w:val="0"/>
          <w:sz w:val="28"/>
          <w:szCs w:val="28"/>
          <w:lang w:val="ru-RU"/>
        </w:rPr>
        <w:t>, д</w:t>
      </w:r>
      <w:r w:rsidRPr="003D19A9">
        <w:rPr>
          <w:rFonts w:ascii="Times New Roman" w:hAnsi="Times New Roman"/>
          <w:i w:val="0"/>
          <w:sz w:val="28"/>
          <w:szCs w:val="28"/>
          <w:lang w:val="ru-RU"/>
        </w:rPr>
        <w:t xml:space="preserve">алее на юг по границе </w:t>
      </w:r>
      <w:r w:rsidRPr="006B101A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Кировского муниципального района </w:t>
      </w:r>
      <w:r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(по </w:t>
      </w:r>
      <w:proofErr w:type="spellStart"/>
      <w:r>
        <w:rPr>
          <w:rFonts w:ascii="Times New Roman" w:hAnsi="Times New Roman"/>
          <w:i w:val="0"/>
          <w:spacing w:val="4"/>
          <w:sz w:val="28"/>
          <w:szCs w:val="28"/>
          <w:lang w:val="ru-RU"/>
        </w:rPr>
        <w:t>смежеству</w:t>
      </w:r>
      <w:proofErr w:type="spellEnd"/>
      <w:r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 </w:t>
      </w:r>
      <w:r w:rsidRPr="006B101A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с </w:t>
      </w:r>
      <w:proofErr w:type="spellStart"/>
      <w:r w:rsidRPr="006B101A">
        <w:rPr>
          <w:rFonts w:ascii="Times New Roman" w:hAnsi="Times New Roman"/>
          <w:i w:val="0"/>
          <w:spacing w:val="4"/>
          <w:sz w:val="28"/>
          <w:szCs w:val="28"/>
          <w:lang w:val="ru-RU"/>
        </w:rPr>
        <w:t>Киришским</w:t>
      </w:r>
      <w:proofErr w:type="spellEnd"/>
      <w:r w:rsidRPr="006B101A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 муниципальным районом</w:t>
      </w:r>
      <w:r>
        <w:rPr>
          <w:rFonts w:ascii="Times New Roman" w:hAnsi="Times New Roman"/>
          <w:i w:val="0"/>
          <w:spacing w:val="4"/>
          <w:sz w:val="28"/>
          <w:szCs w:val="28"/>
          <w:lang w:val="ru-RU"/>
        </w:rPr>
        <w:t>)</w:t>
      </w:r>
      <w:r w:rsidRPr="006B101A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 до ручья </w:t>
      </w:r>
      <w:proofErr w:type="spellStart"/>
      <w:r w:rsidRPr="006B101A">
        <w:rPr>
          <w:rFonts w:ascii="Times New Roman" w:hAnsi="Times New Roman"/>
          <w:i w:val="0"/>
          <w:spacing w:val="4"/>
          <w:sz w:val="28"/>
          <w:szCs w:val="28"/>
          <w:lang w:val="ru-RU"/>
        </w:rPr>
        <w:t>Неваж</w:t>
      </w:r>
      <w:proofErr w:type="spellEnd"/>
      <w:r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, </w:t>
      </w:r>
      <w:r w:rsidRPr="004D25B1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далее на северо-запад по ручью </w:t>
      </w:r>
      <w:proofErr w:type="spellStart"/>
      <w:r w:rsidRPr="004D25B1">
        <w:rPr>
          <w:rFonts w:ascii="Times New Roman" w:hAnsi="Times New Roman"/>
          <w:i w:val="0"/>
          <w:spacing w:val="4"/>
          <w:sz w:val="28"/>
          <w:szCs w:val="28"/>
          <w:lang w:val="ru-RU"/>
        </w:rPr>
        <w:t>Неваж</w:t>
      </w:r>
      <w:proofErr w:type="spellEnd"/>
      <w:r w:rsidRPr="004D25B1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i w:val="0"/>
          <w:spacing w:val="4"/>
          <w:sz w:val="28"/>
          <w:szCs w:val="28"/>
          <w:lang w:val="ru-RU"/>
        </w:rPr>
        <w:t>по смежным границам</w:t>
      </w:r>
      <w:proofErr w:type="gramEnd"/>
      <w:r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 </w:t>
      </w:r>
      <w:r w:rsidRPr="004D25B1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 </w:t>
      </w:r>
      <w:proofErr w:type="gramStart"/>
      <w:r w:rsidRPr="004D25B1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с </w:t>
      </w:r>
      <w:proofErr w:type="spellStart"/>
      <w:r w:rsidRPr="004D25B1">
        <w:rPr>
          <w:rFonts w:ascii="Times New Roman" w:hAnsi="Times New Roman"/>
          <w:i w:val="0"/>
          <w:spacing w:val="4"/>
          <w:sz w:val="28"/>
          <w:szCs w:val="28"/>
          <w:lang w:val="ru-RU"/>
        </w:rPr>
        <w:t>Мгинским</w:t>
      </w:r>
      <w:proofErr w:type="spellEnd"/>
      <w:r w:rsidRPr="004D25B1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 городским поселением до юго-западного угла квартала 33 Берёзовского лесничества (сев</w:t>
      </w:r>
      <w:r>
        <w:rPr>
          <w:rFonts w:ascii="Times New Roman" w:hAnsi="Times New Roman"/>
          <w:i w:val="0"/>
          <w:spacing w:val="4"/>
          <w:sz w:val="28"/>
          <w:szCs w:val="28"/>
          <w:lang w:val="ru-RU"/>
        </w:rPr>
        <w:t>ерная часть) Кировского лесхоза,</w:t>
      </w:r>
      <w:r w:rsidRPr="004D25B1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 далее на северо-запад по северо-восточной границе квартала 33, на юго-запад по западным границам кварталов 33, 34, 36, 39 и 44 Берёзовского лесничества (северная часть) Кировского лесхоза до северной границы квартала 51</w:t>
      </w:r>
      <w:r>
        <w:rPr>
          <w:rFonts w:ascii="Times New Roman" w:hAnsi="Times New Roman"/>
          <w:i w:val="0"/>
          <w:spacing w:val="4"/>
          <w:sz w:val="28"/>
          <w:szCs w:val="28"/>
          <w:lang w:val="ru-RU"/>
        </w:rPr>
        <w:t>,</w:t>
      </w:r>
      <w:r w:rsidRPr="004D25B1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 далее на запад по северным границам кварталов 51 и 50 Берёзовского лесничества, на юг</w:t>
      </w:r>
      <w:proofErr w:type="gramEnd"/>
      <w:r w:rsidRPr="004D25B1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 по западной границе квартала 50 до северной границы квартала 60 Берёзовского лесничества</w:t>
      </w:r>
      <w:r>
        <w:rPr>
          <w:rFonts w:ascii="Times New Roman" w:hAnsi="Times New Roman"/>
          <w:i w:val="0"/>
          <w:spacing w:val="4"/>
          <w:sz w:val="28"/>
          <w:szCs w:val="28"/>
          <w:lang w:val="ru-RU"/>
        </w:rPr>
        <w:t>,</w:t>
      </w:r>
      <w:r w:rsidRPr="004D25B1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 далее на запад   по северным</w:t>
      </w:r>
      <w:r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 </w:t>
      </w:r>
      <w:r w:rsidRPr="004D25B1">
        <w:rPr>
          <w:rFonts w:ascii="Times New Roman" w:hAnsi="Times New Roman"/>
          <w:i w:val="0"/>
          <w:spacing w:val="4"/>
          <w:sz w:val="28"/>
          <w:szCs w:val="28"/>
          <w:lang w:val="ru-RU"/>
        </w:rPr>
        <w:t>границам кварталов 60, 59 и 58, на юг по западной границе квартала 58 до северной границы квартала 74 Берёзовского</w:t>
      </w:r>
      <w:r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 лесничества, </w:t>
      </w:r>
      <w:r w:rsidRPr="004D25B1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далее на запад по северным границам кварталов 74, 73, 72, 71, 70 и 69 </w:t>
      </w:r>
      <w:proofErr w:type="spellStart"/>
      <w:r w:rsidRPr="004D25B1">
        <w:rPr>
          <w:rFonts w:ascii="Times New Roman" w:hAnsi="Times New Roman"/>
          <w:i w:val="0"/>
          <w:spacing w:val="4"/>
          <w:sz w:val="28"/>
          <w:szCs w:val="28"/>
          <w:lang w:val="ru-RU"/>
        </w:rPr>
        <w:t>Берёзовско</w:t>
      </w:r>
      <w:proofErr w:type="gramStart"/>
      <w:r w:rsidRPr="004D25B1">
        <w:rPr>
          <w:rFonts w:ascii="Times New Roman" w:hAnsi="Times New Roman"/>
          <w:i w:val="0"/>
          <w:spacing w:val="4"/>
          <w:sz w:val="28"/>
          <w:szCs w:val="28"/>
        </w:rPr>
        <w:t>ro</w:t>
      </w:r>
      <w:proofErr w:type="spellEnd"/>
      <w:proofErr w:type="gramEnd"/>
      <w:r w:rsidRPr="004D25B1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 лесничества (северная часть) Кировского лесхоза до</w:t>
      </w:r>
      <w:r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 восточной границы </w:t>
      </w:r>
      <w:proofErr w:type="gramStart"/>
      <w:r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квартала 32, </w:t>
      </w:r>
      <w:r w:rsidRPr="004D25B1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далее на север по восточным границам кварталов 32, 30, 27, 22 и 16 Берёзовского лесничества до южной границы квартала 136 </w:t>
      </w:r>
      <w:proofErr w:type="spellStart"/>
      <w:r w:rsidRPr="004D25B1">
        <w:rPr>
          <w:rFonts w:ascii="Times New Roman" w:hAnsi="Times New Roman"/>
          <w:i w:val="0"/>
          <w:spacing w:val="4"/>
          <w:sz w:val="28"/>
          <w:szCs w:val="28"/>
          <w:lang w:val="ru-RU"/>
        </w:rPr>
        <w:t>Мгинского</w:t>
      </w:r>
      <w:proofErr w:type="spellEnd"/>
      <w:r w:rsidRPr="004D25B1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 лесничества (южная часть) Кировского лесхоза, на восток по южным границам кварталов 136 и 137 этого лесничества до юго-западного угла квартала 88 </w:t>
      </w:r>
      <w:proofErr w:type="spellStart"/>
      <w:r w:rsidRPr="004D25B1">
        <w:rPr>
          <w:rFonts w:ascii="Times New Roman" w:hAnsi="Times New Roman"/>
          <w:i w:val="0"/>
          <w:spacing w:val="4"/>
          <w:sz w:val="28"/>
          <w:szCs w:val="28"/>
          <w:lang w:val="ru-RU"/>
        </w:rPr>
        <w:lastRenderedPageBreak/>
        <w:t>Вороновского</w:t>
      </w:r>
      <w:proofErr w:type="spellEnd"/>
      <w:r w:rsidRPr="004D25B1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 лесничества Кировского лесхоза</w:t>
      </w:r>
      <w:r>
        <w:rPr>
          <w:rFonts w:ascii="Times New Roman" w:hAnsi="Times New Roman"/>
          <w:i w:val="0"/>
          <w:spacing w:val="4"/>
          <w:sz w:val="28"/>
          <w:szCs w:val="28"/>
          <w:lang w:val="ru-RU"/>
        </w:rPr>
        <w:t>, д</w:t>
      </w:r>
      <w:r w:rsidRPr="004D25B1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алее на восток по южным границам кварталов 88 и 89 </w:t>
      </w:r>
      <w:proofErr w:type="spellStart"/>
      <w:r w:rsidRPr="004D25B1">
        <w:rPr>
          <w:rFonts w:ascii="Times New Roman" w:hAnsi="Times New Roman"/>
          <w:i w:val="0"/>
          <w:spacing w:val="4"/>
          <w:sz w:val="28"/>
          <w:szCs w:val="28"/>
          <w:lang w:val="ru-RU"/>
        </w:rPr>
        <w:t>Вороновского</w:t>
      </w:r>
      <w:proofErr w:type="spellEnd"/>
      <w:r w:rsidRPr="004D25B1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 лесничества</w:t>
      </w:r>
      <w:proofErr w:type="gramEnd"/>
      <w:r w:rsidRPr="004D25B1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 </w:t>
      </w:r>
      <w:proofErr w:type="gramStart"/>
      <w:r w:rsidRPr="004D25B1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Кировского лесхоза </w:t>
      </w:r>
      <w:r w:rsidRPr="0027491D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по смежным границам </w:t>
      </w:r>
      <w:r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 </w:t>
      </w:r>
      <w:r w:rsidRPr="004D25B1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с Путиловским сельским поселением, на север по восточным границам кварталов 89,87, 85,82, 79, 75, 72, 70, 66, 61, 56, 51, 42 и 41 </w:t>
      </w:r>
      <w:proofErr w:type="spellStart"/>
      <w:r w:rsidRPr="004D25B1">
        <w:rPr>
          <w:rFonts w:ascii="Times New Roman" w:hAnsi="Times New Roman"/>
          <w:i w:val="0"/>
          <w:spacing w:val="4"/>
          <w:sz w:val="28"/>
          <w:szCs w:val="28"/>
          <w:lang w:val="ru-RU"/>
        </w:rPr>
        <w:t>Вороновского</w:t>
      </w:r>
      <w:proofErr w:type="spellEnd"/>
      <w:r w:rsidRPr="004D25B1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 лесничества Кировского лесхоза до пересечения с железнодорожной линией</w:t>
      </w:r>
      <w:r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 Санкт-</w:t>
      </w:r>
      <w:r>
        <w:rPr>
          <w:rFonts w:ascii="Times New Roman" w:hAnsi="Times New Roman"/>
          <w:i w:val="0"/>
          <w:spacing w:val="4"/>
          <w:sz w:val="28"/>
          <w:szCs w:val="28"/>
          <w:lang w:val="ru-RU"/>
        </w:rPr>
        <w:softHyphen/>
        <w:t>Петербург – Волховстрой,</w:t>
      </w:r>
      <w:r w:rsidRPr="004D25B1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 далее на северо-восток по этой железнодорожной линии до границы землеп</w:t>
      </w:r>
      <w:r>
        <w:rPr>
          <w:rFonts w:ascii="Times New Roman" w:hAnsi="Times New Roman"/>
          <w:i w:val="0"/>
          <w:spacing w:val="4"/>
          <w:sz w:val="28"/>
          <w:szCs w:val="28"/>
          <w:lang w:val="ru-RU"/>
        </w:rPr>
        <w:t>ользования СПК "Дальняя Поляна",</w:t>
      </w:r>
      <w:r w:rsidRPr="004D25B1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 далее на север по границам землепользования СПК "Дальняя</w:t>
      </w:r>
      <w:proofErr w:type="gramEnd"/>
      <w:r w:rsidRPr="004D25B1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 </w:t>
      </w:r>
      <w:proofErr w:type="gramStart"/>
      <w:r w:rsidRPr="004D25B1">
        <w:rPr>
          <w:rFonts w:ascii="Times New Roman" w:hAnsi="Times New Roman"/>
          <w:i w:val="0"/>
          <w:spacing w:val="4"/>
          <w:sz w:val="28"/>
          <w:szCs w:val="28"/>
          <w:lang w:val="ru-RU"/>
        </w:rPr>
        <w:t>Поляна", огибая Петровскую рощу востока, до ав</w:t>
      </w:r>
      <w:r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тодороги </w:t>
      </w:r>
      <w:proofErr w:type="spellStart"/>
      <w:r>
        <w:rPr>
          <w:rFonts w:ascii="Times New Roman" w:hAnsi="Times New Roman"/>
          <w:i w:val="0"/>
          <w:spacing w:val="4"/>
          <w:sz w:val="28"/>
          <w:szCs w:val="28"/>
          <w:lang w:val="ru-RU"/>
        </w:rPr>
        <w:t>Лукинское</w:t>
      </w:r>
      <w:proofErr w:type="spellEnd"/>
      <w:r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/>
          <w:i w:val="0"/>
          <w:spacing w:val="4"/>
          <w:sz w:val="28"/>
          <w:szCs w:val="28"/>
          <w:lang w:val="ru-RU"/>
        </w:rPr>
        <w:t>Петровщина</w:t>
      </w:r>
      <w:proofErr w:type="spellEnd"/>
      <w:r>
        <w:rPr>
          <w:rFonts w:ascii="Times New Roman" w:hAnsi="Times New Roman"/>
          <w:i w:val="0"/>
          <w:spacing w:val="4"/>
          <w:sz w:val="28"/>
          <w:szCs w:val="28"/>
          <w:lang w:val="ru-RU"/>
        </w:rPr>
        <w:t>,</w:t>
      </w:r>
      <w:r w:rsidRPr="004D25B1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 далее на запад по этой автодороге до границы землепользования СПК "Дальняя Поляна" (</w:t>
      </w:r>
      <w:proofErr w:type="spellStart"/>
      <w:r w:rsidRPr="004D25B1">
        <w:rPr>
          <w:rFonts w:ascii="Times New Roman" w:hAnsi="Times New Roman"/>
          <w:i w:val="0"/>
          <w:spacing w:val="4"/>
          <w:sz w:val="28"/>
          <w:szCs w:val="28"/>
          <w:lang w:val="ru-RU"/>
        </w:rPr>
        <w:t>см</w:t>
      </w:r>
      <w:r>
        <w:rPr>
          <w:rFonts w:ascii="Times New Roman" w:hAnsi="Times New Roman"/>
          <w:i w:val="0"/>
          <w:spacing w:val="4"/>
          <w:sz w:val="28"/>
          <w:szCs w:val="28"/>
          <w:lang w:val="ru-RU"/>
        </w:rPr>
        <w:t>ежна</w:t>
      </w:r>
      <w:proofErr w:type="spellEnd"/>
      <w:r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 с землями АОЗТ "Горизонт"),</w:t>
      </w:r>
      <w:r w:rsidRPr="004D25B1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 далее на север по восточным границам землепользования СПК "Д</w:t>
      </w:r>
      <w:r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альняя Поляна" до шоссе "Кола", </w:t>
      </w:r>
      <w:r w:rsidRPr="004D25B1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далее на юго-запад по шоссе "Кола" до западной границы квартала 14 </w:t>
      </w:r>
      <w:proofErr w:type="spellStart"/>
      <w:r w:rsidRPr="004D25B1">
        <w:rPr>
          <w:rFonts w:ascii="Times New Roman" w:hAnsi="Times New Roman"/>
          <w:i w:val="0"/>
          <w:spacing w:val="4"/>
          <w:sz w:val="28"/>
          <w:szCs w:val="28"/>
          <w:lang w:val="ru-RU"/>
        </w:rPr>
        <w:t>Вороновского</w:t>
      </w:r>
      <w:proofErr w:type="spellEnd"/>
      <w:r w:rsidRPr="004D25B1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pacing w:val="4"/>
          <w:sz w:val="28"/>
          <w:szCs w:val="28"/>
          <w:lang w:val="ru-RU"/>
        </w:rPr>
        <w:t>лесничества Кировского лесхоза,</w:t>
      </w:r>
      <w:r w:rsidRPr="004D25B1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 далее на север по западным границам</w:t>
      </w:r>
      <w:proofErr w:type="gramEnd"/>
      <w:r w:rsidRPr="004D25B1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 кварталов 14 и 6 этого лесничества до исходной точки.</w:t>
      </w:r>
    </w:p>
    <w:p w:rsidR="00590A4E" w:rsidRDefault="00590A4E" w:rsidP="00590A4E">
      <w:pPr>
        <w:pStyle w:val="a8"/>
        <w:ind w:firstLine="0"/>
        <w:rPr>
          <w:sz w:val="28"/>
          <w:szCs w:val="28"/>
        </w:rPr>
      </w:pPr>
      <w:r w:rsidRPr="003D19A9">
        <w:rPr>
          <w:sz w:val="28"/>
          <w:szCs w:val="28"/>
        </w:rPr>
        <w:t xml:space="preserve"> </w:t>
      </w:r>
      <w:r w:rsidRPr="003D19A9">
        <w:rPr>
          <w:b/>
          <w:sz w:val="28"/>
          <w:szCs w:val="28"/>
        </w:rPr>
        <w:t>В границы избирательного округа  включены</w:t>
      </w:r>
      <w:r w:rsidRPr="003D19A9">
        <w:rPr>
          <w:sz w:val="28"/>
          <w:szCs w:val="28"/>
        </w:rPr>
        <w:t xml:space="preserve">: </w:t>
      </w: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азия </w:t>
      </w:r>
      <w:r w:rsidRPr="003D19A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3D19A9">
        <w:rPr>
          <w:sz w:val="28"/>
          <w:szCs w:val="28"/>
        </w:rPr>
        <w:t xml:space="preserve">проспекты Комсомольский, Школьный; </w:t>
      </w:r>
      <w:proofErr w:type="gramStart"/>
      <w:r w:rsidRPr="003D19A9">
        <w:rPr>
          <w:sz w:val="28"/>
          <w:szCs w:val="28"/>
        </w:rPr>
        <w:t xml:space="preserve">улицы Вокзальная – дома №№4,6,7, Международная дом №2, Луговая – дома №№2,4,6 и дома частного сектора, Парковая, Матросова (кроме домов 3, 6, 8, 8-а), Калинина, Торфяников, Труда, Некрасова, Пушкина – дома с 29 по 65 (нечетная сторона), с 36 по74 (четная сторона) Дзержинского –  дома с 39 по 79 (нечетная сторона), с 42 по 86 (четная сторона), Электриков, Речная, Западная, Челюскина, Седова, </w:t>
      </w:r>
      <w:proofErr w:type="spellStart"/>
      <w:r w:rsidRPr="003D19A9">
        <w:rPr>
          <w:sz w:val="28"/>
          <w:szCs w:val="28"/>
        </w:rPr>
        <w:t>Кавра</w:t>
      </w:r>
      <w:proofErr w:type="spellEnd"/>
      <w:r w:rsidRPr="003D19A9">
        <w:rPr>
          <w:sz w:val="28"/>
          <w:szCs w:val="28"/>
        </w:rPr>
        <w:t>, Победы</w:t>
      </w:r>
      <w:proofErr w:type="gramEnd"/>
      <w:r w:rsidRPr="003D19A9">
        <w:rPr>
          <w:sz w:val="28"/>
          <w:szCs w:val="28"/>
        </w:rPr>
        <w:t>, 1 Мая, 12 Декабря,  Урожайная, Полевая, Пионерская (раб</w:t>
      </w:r>
      <w:proofErr w:type="gramStart"/>
      <w:r w:rsidRPr="003D19A9">
        <w:rPr>
          <w:sz w:val="28"/>
          <w:szCs w:val="28"/>
        </w:rPr>
        <w:t>.</w:t>
      </w:r>
      <w:proofErr w:type="gramEnd"/>
      <w:r w:rsidRPr="003D19A9">
        <w:rPr>
          <w:sz w:val="28"/>
          <w:szCs w:val="28"/>
        </w:rPr>
        <w:t xml:space="preserve"> </w:t>
      </w:r>
      <w:proofErr w:type="gramStart"/>
      <w:r w:rsidRPr="003D19A9">
        <w:rPr>
          <w:sz w:val="28"/>
          <w:szCs w:val="28"/>
        </w:rPr>
        <w:t>п</w:t>
      </w:r>
      <w:proofErr w:type="gramEnd"/>
      <w:r w:rsidRPr="003D19A9">
        <w:rPr>
          <w:sz w:val="28"/>
          <w:szCs w:val="28"/>
        </w:rPr>
        <w:t xml:space="preserve">оселок № 1), Караванная, Техников (раб. поселок № 2), Новая (раб. поселок № 3), Брусковая, Народная, Тракторная (раб. поселок № 4), Советская, Школьная (раб. поселок №5);  переулки Торфяников, Некрасова, Конный; </w:t>
      </w:r>
      <w:r w:rsidRPr="003D19A9">
        <w:rPr>
          <w:iCs/>
          <w:sz w:val="28"/>
          <w:szCs w:val="28"/>
        </w:rPr>
        <w:t xml:space="preserve">деревни: </w:t>
      </w:r>
      <w:proofErr w:type="spellStart"/>
      <w:proofErr w:type="gramStart"/>
      <w:r w:rsidRPr="003D19A9">
        <w:rPr>
          <w:iCs/>
          <w:sz w:val="28"/>
          <w:szCs w:val="28"/>
        </w:rPr>
        <w:t>Мучихино</w:t>
      </w:r>
      <w:proofErr w:type="spellEnd"/>
      <w:r w:rsidRPr="003D19A9">
        <w:rPr>
          <w:iCs/>
          <w:sz w:val="28"/>
          <w:szCs w:val="28"/>
        </w:rPr>
        <w:t xml:space="preserve">, Васильково, Замошье, </w:t>
      </w:r>
      <w:proofErr w:type="spellStart"/>
      <w:r w:rsidRPr="003D19A9">
        <w:rPr>
          <w:iCs/>
          <w:sz w:val="28"/>
          <w:szCs w:val="28"/>
        </w:rPr>
        <w:t>Лукинское</w:t>
      </w:r>
      <w:proofErr w:type="spellEnd"/>
      <w:r w:rsidRPr="003D19A9">
        <w:rPr>
          <w:iCs/>
          <w:sz w:val="28"/>
          <w:szCs w:val="28"/>
        </w:rPr>
        <w:t xml:space="preserve">, Никольское, Подолье, Городище, </w:t>
      </w:r>
      <w:proofErr w:type="spellStart"/>
      <w:r w:rsidRPr="003D19A9">
        <w:rPr>
          <w:iCs/>
          <w:sz w:val="28"/>
          <w:szCs w:val="28"/>
        </w:rPr>
        <w:t>Сирокасска</w:t>
      </w:r>
      <w:proofErr w:type="spellEnd"/>
      <w:r w:rsidRPr="003D19A9">
        <w:rPr>
          <w:iCs/>
          <w:sz w:val="28"/>
          <w:szCs w:val="28"/>
        </w:rPr>
        <w:t xml:space="preserve">, </w:t>
      </w:r>
      <w:r w:rsidRPr="003D19A9">
        <w:rPr>
          <w:sz w:val="28"/>
          <w:szCs w:val="28"/>
        </w:rPr>
        <w:t xml:space="preserve">Карловка, </w:t>
      </w:r>
      <w:proofErr w:type="spellStart"/>
      <w:r w:rsidRPr="003D19A9">
        <w:rPr>
          <w:sz w:val="28"/>
          <w:szCs w:val="28"/>
        </w:rPr>
        <w:t>Жихарево</w:t>
      </w:r>
      <w:proofErr w:type="spellEnd"/>
      <w:r w:rsidRPr="003D19A9">
        <w:rPr>
          <w:sz w:val="28"/>
          <w:szCs w:val="28"/>
        </w:rPr>
        <w:t>, Александровка.</w:t>
      </w:r>
      <w:proofErr w:type="gramEnd"/>
    </w:p>
    <w:p w:rsidR="00590A4E" w:rsidRDefault="00590A4E" w:rsidP="00590A4E">
      <w:pPr>
        <w:pStyle w:val="a8"/>
        <w:ind w:firstLine="0"/>
        <w:rPr>
          <w:sz w:val="28"/>
          <w:szCs w:val="28"/>
        </w:rPr>
      </w:pPr>
    </w:p>
    <w:p w:rsidR="0075116E" w:rsidRPr="00A01EC9" w:rsidRDefault="0075116E">
      <w:pPr>
        <w:rPr>
          <w:b/>
          <w:i/>
          <w:sz w:val="28"/>
          <w:szCs w:val="28"/>
        </w:rPr>
      </w:pPr>
    </w:p>
    <w:p w:rsidR="004A5E12" w:rsidRPr="00A01EC9" w:rsidRDefault="00590A4E" w:rsidP="004A5E12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Назиевс</w:t>
      </w:r>
      <w:r w:rsidRPr="00A01EC9">
        <w:rPr>
          <w:b/>
          <w:sz w:val="28"/>
          <w:szCs w:val="28"/>
        </w:rPr>
        <w:t>кий</w:t>
      </w:r>
      <w:proofErr w:type="spellEnd"/>
      <w:r w:rsidR="004A5E12" w:rsidRPr="00A01EC9">
        <w:rPr>
          <w:b/>
          <w:sz w:val="28"/>
          <w:szCs w:val="28"/>
        </w:rPr>
        <w:t xml:space="preserve"> </w:t>
      </w:r>
      <w:proofErr w:type="spellStart"/>
      <w:r w:rsidR="004A5E12" w:rsidRPr="00A01EC9">
        <w:rPr>
          <w:b/>
          <w:sz w:val="28"/>
          <w:szCs w:val="28"/>
        </w:rPr>
        <w:t>многомандатный</w:t>
      </w:r>
      <w:proofErr w:type="spellEnd"/>
      <w:r w:rsidR="004A5E12" w:rsidRPr="00A01EC9">
        <w:rPr>
          <w:b/>
          <w:sz w:val="28"/>
          <w:szCs w:val="28"/>
        </w:rPr>
        <w:t xml:space="preserve"> избирательный округ № 2</w:t>
      </w:r>
    </w:p>
    <w:p w:rsidR="004A5E12" w:rsidRPr="00A01EC9" w:rsidRDefault="004A5E12" w:rsidP="004A5E12">
      <w:pPr>
        <w:spacing w:after="0" w:line="240" w:lineRule="auto"/>
        <w:jc w:val="center"/>
        <w:rPr>
          <w:b/>
          <w:sz w:val="28"/>
          <w:szCs w:val="28"/>
        </w:rPr>
      </w:pPr>
    </w:p>
    <w:p w:rsidR="00590A4E" w:rsidRPr="00590A4E" w:rsidRDefault="004A5E12" w:rsidP="00590A4E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A01EC9">
        <w:rPr>
          <w:sz w:val="28"/>
          <w:szCs w:val="28"/>
        </w:rPr>
        <w:t>Количество избирателей в округе –</w:t>
      </w:r>
      <w:r w:rsidR="00590A4E">
        <w:rPr>
          <w:sz w:val="28"/>
          <w:szCs w:val="28"/>
        </w:rPr>
        <w:t xml:space="preserve"> </w:t>
      </w:r>
      <w:r w:rsidR="00590A4E" w:rsidRPr="00590A4E">
        <w:rPr>
          <w:rFonts w:eastAsia="Times New Roman"/>
          <w:color w:val="000000"/>
          <w:sz w:val="28"/>
          <w:szCs w:val="28"/>
          <w:lang w:eastAsia="ru-RU"/>
        </w:rPr>
        <w:t>2046</w:t>
      </w:r>
    </w:p>
    <w:p w:rsidR="004A5E12" w:rsidRPr="00A01EC9" w:rsidRDefault="00590A4E" w:rsidP="004A5E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мандатов в округе – 5</w:t>
      </w:r>
    </w:p>
    <w:p w:rsidR="004A5E12" w:rsidRPr="00A01EC9" w:rsidRDefault="004A5E12" w:rsidP="004A5E12">
      <w:pPr>
        <w:spacing w:after="0" w:line="240" w:lineRule="auto"/>
        <w:jc w:val="both"/>
        <w:rPr>
          <w:sz w:val="28"/>
          <w:szCs w:val="28"/>
        </w:rPr>
      </w:pPr>
    </w:p>
    <w:p w:rsidR="004A5E12" w:rsidRPr="00A01EC9" w:rsidRDefault="004A5E12" w:rsidP="004A5E12">
      <w:pPr>
        <w:spacing w:after="0" w:line="240" w:lineRule="auto"/>
        <w:jc w:val="both"/>
        <w:rPr>
          <w:b/>
          <w:i/>
          <w:sz w:val="28"/>
          <w:szCs w:val="28"/>
        </w:rPr>
      </w:pPr>
      <w:r w:rsidRPr="00A01EC9">
        <w:rPr>
          <w:b/>
          <w:i/>
          <w:sz w:val="28"/>
          <w:szCs w:val="28"/>
        </w:rPr>
        <w:t xml:space="preserve">Описание </w:t>
      </w:r>
      <w:proofErr w:type="spellStart"/>
      <w:r w:rsidRPr="00A01EC9">
        <w:rPr>
          <w:b/>
          <w:i/>
          <w:sz w:val="28"/>
          <w:szCs w:val="28"/>
        </w:rPr>
        <w:t>многомандатного</w:t>
      </w:r>
      <w:proofErr w:type="spellEnd"/>
      <w:r w:rsidRPr="00A01EC9">
        <w:rPr>
          <w:b/>
          <w:i/>
          <w:sz w:val="28"/>
          <w:szCs w:val="28"/>
        </w:rPr>
        <w:t xml:space="preserve"> избирательного округа:</w:t>
      </w:r>
    </w:p>
    <w:p w:rsidR="00590A4E" w:rsidRPr="003D19A9" w:rsidRDefault="00590A4E" w:rsidP="00590A4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D19A9">
        <w:rPr>
          <w:rFonts w:ascii="Times New Roman" w:hAnsi="Times New Roman"/>
          <w:b/>
          <w:sz w:val="28"/>
          <w:szCs w:val="28"/>
        </w:rPr>
        <w:t xml:space="preserve">Часть территории  муниципального образования </w:t>
      </w:r>
      <w:proofErr w:type="spellStart"/>
      <w:r w:rsidRPr="003D19A9">
        <w:rPr>
          <w:rFonts w:ascii="Times New Roman" w:hAnsi="Times New Roman"/>
          <w:b/>
          <w:sz w:val="28"/>
          <w:szCs w:val="28"/>
        </w:rPr>
        <w:t>Назиевское</w:t>
      </w:r>
      <w:proofErr w:type="spellEnd"/>
      <w:r w:rsidRPr="003D19A9">
        <w:rPr>
          <w:rFonts w:ascii="Times New Roman" w:hAnsi="Times New Roman"/>
          <w:b/>
          <w:sz w:val="28"/>
          <w:szCs w:val="28"/>
        </w:rPr>
        <w:t xml:space="preserve"> городское поселение муниципального образования Кировский муниципальный район в границах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14A95">
        <w:rPr>
          <w:rFonts w:ascii="Times New Roman" w:hAnsi="Times New Roman"/>
          <w:sz w:val="28"/>
          <w:szCs w:val="28"/>
        </w:rPr>
        <w:t>от точки пересечения</w:t>
      </w:r>
      <w:r w:rsidRPr="001D3020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границы  </w:t>
      </w:r>
      <w:proofErr w:type="spellStart"/>
      <w:r w:rsidRPr="006B101A">
        <w:rPr>
          <w:rFonts w:ascii="Times New Roman" w:hAnsi="Times New Roman"/>
          <w:sz w:val="28"/>
          <w:szCs w:val="28"/>
        </w:rPr>
        <w:t>Назиевско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6B101A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6B101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1D302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159D6">
        <w:rPr>
          <w:rFonts w:ascii="Times New Roman" w:hAnsi="Times New Roman"/>
          <w:sz w:val="28"/>
          <w:szCs w:val="28"/>
        </w:rPr>
        <w:t xml:space="preserve">с Шумским сельским поселением в районе </w:t>
      </w:r>
      <w:r w:rsidRPr="002159D6">
        <w:rPr>
          <w:rFonts w:ascii="Times New Roman" w:hAnsi="Times New Roman"/>
          <w:spacing w:val="4"/>
          <w:sz w:val="28"/>
          <w:szCs w:val="28"/>
        </w:rPr>
        <w:t xml:space="preserve">железнодорожной линии Санкт-Петербург </w:t>
      </w:r>
      <w:r>
        <w:rPr>
          <w:rFonts w:ascii="Times New Roman" w:hAnsi="Times New Roman"/>
          <w:spacing w:val="4"/>
          <w:sz w:val="28"/>
          <w:szCs w:val="28"/>
        </w:rPr>
        <w:t>–</w:t>
      </w:r>
      <w:r w:rsidRPr="002159D6">
        <w:rPr>
          <w:rFonts w:ascii="Times New Roman" w:hAnsi="Times New Roman"/>
          <w:spacing w:val="4"/>
          <w:sz w:val="28"/>
          <w:szCs w:val="28"/>
        </w:rPr>
        <w:t xml:space="preserve"> Волховстрой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159D6">
        <w:rPr>
          <w:rFonts w:ascii="Times New Roman" w:hAnsi="Times New Roman"/>
          <w:sz w:val="28"/>
          <w:szCs w:val="28"/>
        </w:rPr>
        <w:t xml:space="preserve"> на запад по внешним границам</w:t>
      </w:r>
      <w:r>
        <w:rPr>
          <w:rFonts w:ascii="Times New Roman" w:hAnsi="Times New Roman"/>
          <w:sz w:val="28"/>
          <w:szCs w:val="28"/>
        </w:rPr>
        <w:t xml:space="preserve"> населенных пунктов</w:t>
      </w:r>
      <w:r w:rsidRPr="002159D6">
        <w:rPr>
          <w:rFonts w:ascii="Times New Roman" w:hAnsi="Times New Roman"/>
          <w:sz w:val="28"/>
          <w:szCs w:val="28"/>
        </w:rPr>
        <w:t xml:space="preserve"> местечка Плитняки,  хутора Павловский</w:t>
      </w:r>
      <w:r>
        <w:rPr>
          <w:rFonts w:ascii="Times New Roman" w:hAnsi="Times New Roman"/>
          <w:sz w:val="28"/>
          <w:szCs w:val="28"/>
        </w:rPr>
        <w:t>, включая их,   до дома №26 по улице Линейной</w:t>
      </w:r>
      <w:r w:rsidRPr="003D19A9">
        <w:rPr>
          <w:rFonts w:ascii="Times New Roman" w:hAnsi="Times New Roman"/>
          <w:sz w:val="28"/>
          <w:szCs w:val="28"/>
        </w:rPr>
        <w:t>, далее на северо-запад по границам земельных участков домов частного сектора</w:t>
      </w:r>
      <w:proofErr w:type="gramEnd"/>
      <w:r w:rsidRPr="003D19A9">
        <w:rPr>
          <w:rFonts w:ascii="Times New Roman" w:hAnsi="Times New Roman"/>
          <w:sz w:val="28"/>
          <w:szCs w:val="28"/>
        </w:rPr>
        <w:t xml:space="preserve"> №№</w:t>
      </w:r>
      <w:proofErr w:type="gramStart"/>
      <w:r w:rsidRPr="003D19A9">
        <w:rPr>
          <w:rFonts w:ascii="Times New Roman" w:hAnsi="Times New Roman"/>
          <w:sz w:val="28"/>
          <w:szCs w:val="28"/>
        </w:rPr>
        <w:t xml:space="preserve">25,24,23-а до дома 23-б по </w:t>
      </w:r>
      <w:r w:rsidRPr="003D19A9">
        <w:rPr>
          <w:rFonts w:ascii="Times New Roman" w:hAnsi="Times New Roman"/>
          <w:sz w:val="28"/>
          <w:szCs w:val="28"/>
        </w:rPr>
        <w:lastRenderedPageBreak/>
        <w:t>улице Линейной, далее на север вдоль границ земельных участков домов частного сектора (нечетная сторона) по улице Комбината до дома №25, далее на север по земельным участкам домов частного сектора улицы Набережной (от дома №23 до дома №36), далее на север вдоль реки Лава до границы населенного пункта г.п.</w:t>
      </w:r>
      <w:proofErr w:type="gramEnd"/>
      <w:r w:rsidRPr="003D19A9">
        <w:rPr>
          <w:rFonts w:ascii="Times New Roman" w:hAnsi="Times New Roman"/>
          <w:sz w:val="28"/>
          <w:szCs w:val="28"/>
        </w:rPr>
        <w:t xml:space="preserve"> Назия, далее на запад, пересекая реку Лава,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9A9">
        <w:rPr>
          <w:rFonts w:ascii="Times New Roman" w:hAnsi="Times New Roman"/>
          <w:sz w:val="28"/>
          <w:szCs w:val="28"/>
        </w:rPr>
        <w:t>дорогу регионального значения</w:t>
      </w:r>
      <w:r>
        <w:rPr>
          <w:rFonts w:ascii="Times New Roman" w:hAnsi="Times New Roman"/>
          <w:sz w:val="28"/>
          <w:szCs w:val="28"/>
        </w:rPr>
        <w:t xml:space="preserve"> «Подъезд к станции </w:t>
      </w:r>
      <w:proofErr w:type="spellStart"/>
      <w:r>
        <w:rPr>
          <w:rFonts w:ascii="Times New Roman" w:hAnsi="Times New Roman"/>
          <w:sz w:val="28"/>
          <w:szCs w:val="28"/>
        </w:rPr>
        <w:t>Жихарево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3D19A9">
        <w:rPr>
          <w:rFonts w:ascii="Times New Roman" w:hAnsi="Times New Roman"/>
          <w:sz w:val="28"/>
          <w:szCs w:val="28"/>
        </w:rPr>
        <w:t xml:space="preserve"> до дома №54 по улице Шоссейной, далее на запад  по границе населенного пункта </w:t>
      </w:r>
      <w:proofErr w:type="gramStart"/>
      <w:r w:rsidRPr="003D19A9">
        <w:rPr>
          <w:rFonts w:ascii="Times New Roman" w:hAnsi="Times New Roman"/>
          <w:sz w:val="28"/>
          <w:szCs w:val="28"/>
        </w:rPr>
        <w:t>г</w:t>
      </w:r>
      <w:proofErr w:type="gramEnd"/>
      <w:r w:rsidRPr="003D19A9">
        <w:rPr>
          <w:rFonts w:ascii="Times New Roman" w:hAnsi="Times New Roman"/>
          <w:sz w:val="28"/>
          <w:szCs w:val="28"/>
        </w:rPr>
        <w:t xml:space="preserve">.п. Назия до д. Старая Мельница, далее на юг по внешним границам деревни Старая Мельница, включая ее, пересекая железнодорожную линию Санкт-Петербург -  Волхов </w:t>
      </w:r>
      <w:r>
        <w:rPr>
          <w:rFonts w:ascii="Times New Roman" w:hAnsi="Times New Roman"/>
          <w:sz w:val="28"/>
          <w:szCs w:val="28"/>
        </w:rPr>
        <w:t xml:space="preserve"> до ул. Вокзальная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.п. </w:t>
      </w:r>
      <w:proofErr w:type="gramStart"/>
      <w:r>
        <w:rPr>
          <w:rFonts w:ascii="Times New Roman" w:hAnsi="Times New Roman"/>
          <w:sz w:val="28"/>
          <w:szCs w:val="28"/>
        </w:rPr>
        <w:t>Назия, д</w:t>
      </w:r>
      <w:r w:rsidRPr="003D19A9">
        <w:rPr>
          <w:rFonts w:ascii="Times New Roman" w:hAnsi="Times New Roman"/>
          <w:sz w:val="28"/>
          <w:szCs w:val="28"/>
        </w:rPr>
        <w:t xml:space="preserve">алее на восток вдоль железнодорожной линии Санкт-Петербург -  </w:t>
      </w:r>
      <w:r w:rsidRPr="0027491D">
        <w:rPr>
          <w:rFonts w:ascii="Times New Roman" w:hAnsi="Times New Roman"/>
          <w:sz w:val="28"/>
          <w:szCs w:val="28"/>
        </w:rPr>
        <w:t>Волхов  по улице Вокзальной до дома №7,  далее на юг вдоль внешних  границ спального корпуса ГКОУЛО «</w:t>
      </w:r>
      <w:proofErr w:type="spellStart"/>
      <w:r w:rsidRPr="0027491D">
        <w:rPr>
          <w:rFonts w:ascii="Times New Roman" w:hAnsi="Times New Roman"/>
          <w:sz w:val="28"/>
          <w:szCs w:val="28"/>
        </w:rPr>
        <w:t>Назийский</w:t>
      </w:r>
      <w:proofErr w:type="spellEnd"/>
      <w:r w:rsidRPr="0027491D">
        <w:rPr>
          <w:rFonts w:ascii="Times New Roman" w:hAnsi="Times New Roman"/>
          <w:sz w:val="28"/>
          <w:szCs w:val="28"/>
        </w:rPr>
        <w:t xml:space="preserve"> центр социально - трудовой  адаптации и профориентации» по границам  дворовой территории жилых домов №№ 15-а, 15-б по Школьному проспекту до дома  №15 по Школьному проспекту (не включая их), далее на запад по Школьному проспекту до пересечения с</w:t>
      </w:r>
      <w:proofErr w:type="gramEnd"/>
      <w:r w:rsidRPr="0027491D">
        <w:rPr>
          <w:rFonts w:ascii="Times New Roman" w:hAnsi="Times New Roman"/>
          <w:sz w:val="28"/>
          <w:szCs w:val="28"/>
        </w:rPr>
        <w:t xml:space="preserve"> Комсомольским  проспектом, далее на юг по внешним границам стадиона, далее на восток  по улице Матросова, до восточной   границы земельного участка  дома №2 по улице Калинина,  не включая его, далее  на юг по  восточным границам домов четной стороны улицы Калинина </w:t>
      </w:r>
      <w:proofErr w:type="gramStart"/>
      <w:r w:rsidRPr="0027491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7491D">
        <w:rPr>
          <w:rFonts w:ascii="Times New Roman" w:hAnsi="Times New Roman"/>
          <w:sz w:val="28"/>
          <w:szCs w:val="28"/>
        </w:rPr>
        <w:t xml:space="preserve">не включая их) до  южной границы дома №20 по улице Калинина (включая его), далее на юг до дома №40 по улице </w:t>
      </w:r>
      <w:proofErr w:type="gramStart"/>
      <w:r w:rsidRPr="0027491D">
        <w:rPr>
          <w:rFonts w:ascii="Times New Roman" w:hAnsi="Times New Roman"/>
          <w:sz w:val="28"/>
          <w:szCs w:val="28"/>
        </w:rPr>
        <w:t xml:space="preserve">Дзержинского  (включая его), далее  на юг до северной границы    кладбища,  далее, огибая кладбище с западной стороны,  до дороги на д. </w:t>
      </w:r>
      <w:proofErr w:type="spellStart"/>
      <w:r w:rsidRPr="0027491D">
        <w:rPr>
          <w:rFonts w:ascii="Times New Roman" w:hAnsi="Times New Roman"/>
          <w:sz w:val="28"/>
          <w:szCs w:val="28"/>
        </w:rPr>
        <w:t>Жихарево</w:t>
      </w:r>
      <w:proofErr w:type="spellEnd"/>
      <w:r w:rsidRPr="0027491D">
        <w:rPr>
          <w:rFonts w:ascii="Times New Roman" w:hAnsi="Times New Roman"/>
          <w:sz w:val="28"/>
          <w:szCs w:val="28"/>
        </w:rPr>
        <w:t>, далее на восток до</w:t>
      </w:r>
      <w:r w:rsidRPr="003D19A9">
        <w:rPr>
          <w:rFonts w:ascii="Times New Roman" w:hAnsi="Times New Roman"/>
          <w:sz w:val="28"/>
          <w:szCs w:val="28"/>
        </w:rPr>
        <w:t xml:space="preserve"> границы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Назиевского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3D19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смежеству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D19A9">
        <w:rPr>
          <w:rFonts w:ascii="Times New Roman" w:hAnsi="Times New Roman"/>
          <w:sz w:val="28"/>
          <w:szCs w:val="28"/>
        </w:rPr>
        <w:t>с Шумским сельским поселением</w:t>
      </w:r>
      <w:r>
        <w:rPr>
          <w:rFonts w:ascii="Times New Roman" w:hAnsi="Times New Roman"/>
          <w:sz w:val="28"/>
          <w:szCs w:val="28"/>
        </w:rPr>
        <w:t xml:space="preserve">  до  западной стороны</w:t>
      </w:r>
      <w:r w:rsidRPr="003D19A9">
        <w:rPr>
          <w:rFonts w:ascii="Times New Roman" w:hAnsi="Times New Roman"/>
          <w:sz w:val="28"/>
          <w:szCs w:val="28"/>
        </w:rPr>
        <w:t xml:space="preserve"> квартала 163</w:t>
      </w:r>
      <w:r w:rsidRPr="00894A37">
        <w:rPr>
          <w:rFonts w:ascii="Times New Roman" w:hAnsi="Times New Roman"/>
          <w:color w:val="00B0F0"/>
          <w:sz w:val="28"/>
          <w:szCs w:val="28"/>
        </w:rPr>
        <w:t xml:space="preserve"> </w:t>
      </w:r>
      <w:proofErr w:type="spellStart"/>
      <w:r w:rsidRPr="007C750F">
        <w:rPr>
          <w:rFonts w:ascii="Times New Roman" w:hAnsi="Times New Roman"/>
          <w:sz w:val="28"/>
          <w:szCs w:val="28"/>
        </w:rPr>
        <w:t>Войбокальского</w:t>
      </w:r>
      <w:proofErr w:type="spellEnd"/>
      <w:r w:rsidRPr="007C750F">
        <w:rPr>
          <w:rFonts w:ascii="Times New Roman" w:hAnsi="Times New Roman"/>
          <w:sz w:val="28"/>
          <w:szCs w:val="28"/>
        </w:rPr>
        <w:t xml:space="preserve"> лесничества</w:t>
      </w:r>
      <w:r w:rsidRPr="003D19A9">
        <w:rPr>
          <w:rFonts w:ascii="Times New Roman" w:hAnsi="Times New Roman"/>
          <w:sz w:val="28"/>
          <w:szCs w:val="28"/>
        </w:rPr>
        <w:t>, далее на север по западной границе квартала 163,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9A9">
        <w:rPr>
          <w:rFonts w:ascii="Times New Roman" w:hAnsi="Times New Roman"/>
          <w:sz w:val="28"/>
          <w:szCs w:val="28"/>
        </w:rPr>
        <w:t xml:space="preserve"> по вос</w:t>
      </w:r>
      <w:r>
        <w:rPr>
          <w:rFonts w:ascii="Times New Roman" w:hAnsi="Times New Roman"/>
          <w:sz w:val="28"/>
          <w:szCs w:val="28"/>
        </w:rPr>
        <w:t>точным границам кварталов 26,19 до исходной точки.</w:t>
      </w:r>
      <w:proofErr w:type="gramEnd"/>
    </w:p>
    <w:p w:rsidR="00590A4E" w:rsidRDefault="00590A4E" w:rsidP="00590A4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3D19A9">
        <w:rPr>
          <w:rFonts w:ascii="Times New Roman" w:hAnsi="Times New Roman"/>
          <w:sz w:val="28"/>
          <w:szCs w:val="28"/>
        </w:rPr>
        <w:t xml:space="preserve"> </w:t>
      </w:r>
      <w:r w:rsidRPr="003D19A9">
        <w:rPr>
          <w:rFonts w:ascii="Times New Roman" w:hAnsi="Times New Roman"/>
          <w:b/>
          <w:sz w:val="28"/>
          <w:szCs w:val="28"/>
        </w:rPr>
        <w:t>В границы избирательного округа включены</w:t>
      </w:r>
      <w:r w:rsidRPr="003D19A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п. Назия </w:t>
      </w:r>
      <w:r w:rsidRPr="003D19A9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улицы Вокзальная </w:t>
      </w:r>
      <w:r w:rsidRPr="003D19A9">
        <w:rPr>
          <w:rFonts w:ascii="Times New Roman" w:hAnsi="Times New Roman"/>
          <w:sz w:val="28"/>
          <w:szCs w:val="28"/>
        </w:rPr>
        <w:t xml:space="preserve">–  </w:t>
      </w:r>
    </w:p>
    <w:p w:rsidR="00590A4E" w:rsidRDefault="00590A4E">
      <w:pPr>
        <w:rPr>
          <w:sz w:val="28"/>
          <w:szCs w:val="28"/>
        </w:rPr>
      </w:pPr>
      <w:proofErr w:type="gramStart"/>
      <w:r w:rsidRPr="003D19A9">
        <w:rPr>
          <w:sz w:val="28"/>
          <w:szCs w:val="28"/>
        </w:rPr>
        <w:t>д. 15, Есенина –  дома 1, 2, 3, 4, 5, 6, 7, Строителей, Артеменко, Октябрьская, Матросова –  дома 3, 6, 8, 8-а Лесная, Горького, Больничная, Советская, Восточная, Красная, Островского, Зарубина, Рябиновая, Кирова, Пушкина – дома с 1 по 27 (нечетная сторона), со 2 по 34 (четная сторона), Дзержинского – дома с 1 по 37 (нечетная сторона), со 2 по 40 (четная сторона), Разъезжая, Заречье</w:t>
      </w:r>
      <w:proofErr w:type="gramEnd"/>
      <w:r w:rsidRPr="003D19A9">
        <w:rPr>
          <w:sz w:val="28"/>
          <w:szCs w:val="28"/>
        </w:rPr>
        <w:t xml:space="preserve">, </w:t>
      </w:r>
      <w:proofErr w:type="spellStart"/>
      <w:proofErr w:type="gramStart"/>
      <w:r w:rsidRPr="003D19A9">
        <w:rPr>
          <w:sz w:val="28"/>
          <w:szCs w:val="28"/>
        </w:rPr>
        <w:t>Лавская</w:t>
      </w:r>
      <w:proofErr w:type="spellEnd"/>
      <w:r w:rsidRPr="003D19A9">
        <w:rPr>
          <w:sz w:val="28"/>
          <w:szCs w:val="28"/>
        </w:rPr>
        <w:t xml:space="preserve">, Заводская, Канавная, </w:t>
      </w:r>
      <w:proofErr w:type="spellStart"/>
      <w:r w:rsidRPr="003D19A9">
        <w:rPr>
          <w:sz w:val="28"/>
          <w:szCs w:val="28"/>
        </w:rPr>
        <w:t>Волховское</w:t>
      </w:r>
      <w:proofErr w:type="spellEnd"/>
      <w:r w:rsidRPr="003D19A9">
        <w:rPr>
          <w:sz w:val="28"/>
          <w:szCs w:val="28"/>
        </w:rPr>
        <w:t xml:space="preserve"> шоссе, </w:t>
      </w:r>
      <w:proofErr w:type="spellStart"/>
      <w:r w:rsidRPr="003D19A9">
        <w:rPr>
          <w:sz w:val="28"/>
          <w:szCs w:val="28"/>
        </w:rPr>
        <w:t>Сассарская</w:t>
      </w:r>
      <w:proofErr w:type="spellEnd"/>
      <w:r w:rsidRPr="003D19A9">
        <w:rPr>
          <w:sz w:val="28"/>
          <w:szCs w:val="28"/>
        </w:rPr>
        <w:t>, Шоссейная, Набережная, Комбината, Карьерная, Озерная, Работниц, Песчаная, Железнодорожная, Станционная, Линейная, Северная; линии с 1 по 7; переулок 1 линии; деревня Старая Мельница, мест.</w:t>
      </w:r>
      <w:proofErr w:type="gramEnd"/>
      <w:r w:rsidRPr="003D19A9">
        <w:rPr>
          <w:sz w:val="28"/>
          <w:szCs w:val="28"/>
        </w:rPr>
        <w:t xml:space="preserve"> Плитняки, хутор Павловский</w:t>
      </w:r>
      <w:r>
        <w:rPr>
          <w:sz w:val="28"/>
          <w:szCs w:val="28"/>
        </w:rPr>
        <w:br w:type="page"/>
      </w:r>
    </w:p>
    <w:p w:rsidR="004A5E12" w:rsidRPr="00A01EC9" w:rsidRDefault="004A5E12" w:rsidP="00590A4E">
      <w:pPr>
        <w:rPr>
          <w:b/>
          <w:i/>
          <w:sz w:val="28"/>
          <w:szCs w:val="28"/>
        </w:rPr>
      </w:pPr>
    </w:p>
    <w:p w:rsidR="004A5E12" w:rsidRDefault="004A5E12" w:rsidP="004A5E12">
      <w:pPr>
        <w:spacing w:after="0" w:line="240" w:lineRule="auto"/>
        <w:jc w:val="right"/>
      </w:pPr>
      <w:r>
        <w:t>Приложение №2</w:t>
      </w:r>
    </w:p>
    <w:p w:rsidR="004A5E12" w:rsidRDefault="004A5E12" w:rsidP="004A5E12">
      <w:pPr>
        <w:spacing w:after="0" w:line="240" w:lineRule="auto"/>
        <w:jc w:val="right"/>
      </w:pPr>
      <w:r>
        <w:t xml:space="preserve">к </w:t>
      </w:r>
      <w:r w:rsidRPr="00D4297E">
        <w:t>решению</w:t>
      </w:r>
      <w:r>
        <w:t xml:space="preserve"> </w:t>
      </w:r>
      <w:proofErr w:type="gramStart"/>
      <w:r>
        <w:t>территориальной</w:t>
      </w:r>
      <w:proofErr w:type="gramEnd"/>
    </w:p>
    <w:p w:rsidR="004A5E12" w:rsidRDefault="004A5E12" w:rsidP="004A5E12">
      <w:pPr>
        <w:spacing w:after="0" w:line="240" w:lineRule="auto"/>
        <w:jc w:val="right"/>
      </w:pPr>
      <w:r>
        <w:t>избирательной комиссии</w:t>
      </w:r>
    </w:p>
    <w:p w:rsidR="004A5E12" w:rsidRDefault="004A5E12" w:rsidP="004A5E12">
      <w:pPr>
        <w:spacing w:after="0" w:line="240" w:lineRule="auto"/>
        <w:jc w:val="right"/>
      </w:pPr>
      <w:r>
        <w:t>Кировского</w:t>
      </w:r>
    </w:p>
    <w:p w:rsidR="004A5E12" w:rsidRDefault="004A5E12" w:rsidP="004A5E12">
      <w:pPr>
        <w:spacing w:after="0" w:line="240" w:lineRule="auto"/>
        <w:jc w:val="right"/>
      </w:pPr>
      <w:r>
        <w:t>муниципального района</w:t>
      </w:r>
    </w:p>
    <w:p w:rsidR="004A5E12" w:rsidRDefault="004A5E12" w:rsidP="004A5E12">
      <w:pPr>
        <w:spacing w:after="0" w:line="240" w:lineRule="auto"/>
        <w:jc w:val="right"/>
      </w:pPr>
      <w:r>
        <w:t xml:space="preserve">от </w:t>
      </w:r>
      <w:r w:rsidR="00590A4E">
        <w:t>08</w:t>
      </w:r>
      <w:r>
        <w:t>.</w:t>
      </w:r>
      <w:r w:rsidR="00590A4E">
        <w:t>11</w:t>
      </w:r>
      <w:r>
        <w:t xml:space="preserve">.2023 г. </w:t>
      </w:r>
      <w:r w:rsidRPr="00D25D18">
        <w:t>№</w:t>
      </w:r>
      <w:r w:rsidR="00590A4E">
        <w:t>4</w:t>
      </w:r>
      <w:r w:rsidRPr="00D25D18">
        <w:t>/</w:t>
      </w:r>
      <w:r w:rsidR="00590A4E">
        <w:t>3</w:t>
      </w:r>
    </w:p>
    <w:p w:rsidR="000B2ABC" w:rsidRDefault="000B2ABC" w:rsidP="000B2ABC">
      <w:pPr>
        <w:spacing w:after="0" w:line="240" w:lineRule="auto"/>
        <w:jc w:val="right"/>
      </w:pPr>
    </w:p>
    <w:p w:rsidR="000B2ABC" w:rsidRDefault="000B2ABC" w:rsidP="000B2ABC">
      <w:pPr>
        <w:spacing w:after="0" w:line="240" w:lineRule="auto"/>
        <w:jc w:val="center"/>
      </w:pPr>
      <w:r>
        <w:rPr>
          <w:b/>
          <w:bCs/>
          <w:sz w:val="28"/>
          <w:szCs w:val="28"/>
        </w:rPr>
        <w:t xml:space="preserve">Графическое изображение схемы </w:t>
      </w:r>
      <w:proofErr w:type="spellStart"/>
      <w:r w:rsidR="00F75CB5" w:rsidRPr="009A6CBE">
        <w:rPr>
          <w:b/>
          <w:bCs/>
          <w:sz w:val="28"/>
          <w:szCs w:val="28"/>
        </w:rPr>
        <w:t>многомандатн</w:t>
      </w:r>
      <w:r w:rsidR="004A5E12">
        <w:rPr>
          <w:b/>
          <w:bCs/>
          <w:sz w:val="28"/>
          <w:szCs w:val="28"/>
        </w:rPr>
        <w:t>ых</w:t>
      </w:r>
      <w:proofErr w:type="spellEnd"/>
      <w:r w:rsidR="00F75CB5" w:rsidRPr="009A6CBE">
        <w:rPr>
          <w:b/>
          <w:bCs/>
          <w:sz w:val="28"/>
          <w:szCs w:val="28"/>
        </w:rPr>
        <w:t xml:space="preserve"> избирательн</w:t>
      </w:r>
      <w:r w:rsidR="004A5E12">
        <w:rPr>
          <w:b/>
          <w:bCs/>
          <w:sz w:val="28"/>
          <w:szCs w:val="28"/>
        </w:rPr>
        <w:t>ых</w:t>
      </w:r>
      <w:r w:rsidR="00F75CB5" w:rsidRPr="009A6CBE">
        <w:rPr>
          <w:b/>
          <w:bCs/>
          <w:sz w:val="28"/>
          <w:szCs w:val="28"/>
        </w:rPr>
        <w:t xml:space="preserve"> округ</w:t>
      </w:r>
      <w:r w:rsidR="004A5E12">
        <w:rPr>
          <w:b/>
          <w:bCs/>
          <w:sz w:val="28"/>
          <w:szCs w:val="28"/>
        </w:rPr>
        <w:t>ов</w:t>
      </w:r>
      <w:r w:rsidR="00F75CB5" w:rsidRPr="009A6CBE">
        <w:rPr>
          <w:b/>
          <w:bCs/>
          <w:sz w:val="28"/>
          <w:szCs w:val="28"/>
        </w:rPr>
        <w:t xml:space="preserve"> по выборам депутатов совета депутатов </w:t>
      </w:r>
      <w:r w:rsidR="00590A4E" w:rsidRPr="00590A4E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590A4E" w:rsidRPr="00590A4E">
        <w:rPr>
          <w:b/>
          <w:sz w:val="28"/>
          <w:szCs w:val="28"/>
        </w:rPr>
        <w:t>Назиевское</w:t>
      </w:r>
      <w:proofErr w:type="spellEnd"/>
      <w:r w:rsidR="00590A4E" w:rsidRPr="00590A4E">
        <w:rPr>
          <w:b/>
          <w:bCs/>
          <w:sz w:val="28"/>
          <w:szCs w:val="28"/>
        </w:rPr>
        <w:t xml:space="preserve"> городское поселение</w:t>
      </w:r>
      <w:r w:rsidR="00590A4E" w:rsidRPr="009A6CBE">
        <w:rPr>
          <w:b/>
          <w:bCs/>
          <w:sz w:val="28"/>
          <w:szCs w:val="28"/>
        </w:rPr>
        <w:t xml:space="preserve"> </w:t>
      </w:r>
      <w:r w:rsidR="00F75CB5" w:rsidRPr="009A6CBE">
        <w:rPr>
          <w:b/>
          <w:bCs/>
          <w:sz w:val="28"/>
          <w:szCs w:val="28"/>
        </w:rPr>
        <w:t>Кировского муниципального района Ленинградской области</w:t>
      </w:r>
    </w:p>
    <w:p w:rsidR="00BA70E4" w:rsidRDefault="00BA70E4" w:rsidP="00D762D6">
      <w:pPr>
        <w:spacing w:after="0" w:line="240" w:lineRule="auto"/>
        <w:jc w:val="both"/>
      </w:pPr>
    </w:p>
    <w:p w:rsidR="001B7FC9" w:rsidRDefault="001B7FC9" w:rsidP="00D762D6">
      <w:pPr>
        <w:spacing w:after="0" w:line="240" w:lineRule="auto"/>
        <w:jc w:val="both"/>
      </w:pPr>
    </w:p>
    <w:p w:rsidR="001B7FC9" w:rsidRDefault="00590A4E" w:rsidP="00D762D6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045614" cy="6327648"/>
            <wp:effectExtent l="19050" t="0" r="2636" b="0"/>
            <wp:docPr id="3" name="Рисунок 2" descr="на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зи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7610" cy="6330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FC9" w:rsidRDefault="001B7FC9" w:rsidP="00D762D6">
      <w:pPr>
        <w:spacing w:after="0" w:line="240" w:lineRule="auto"/>
        <w:jc w:val="both"/>
      </w:pPr>
    </w:p>
    <w:p w:rsidR="001B7FC9" w:rsidRDefault="001B7FC9" w:rsidP="00D762D6">
      <w:pPr>
        <w:spacing w:after="0" w:line="240" w:lineRule="auto"/>
        <w:jc w:val="both"/>
      </w:pPr>
    </w:p>
    <w:sectPr w:rsidR="001B7FC9" w:rsidSect="00590A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2ABC"/>
    <w:rsid w:val="0002327E"/>
    <w:rsid w:val="000B2ABC"/>
    <w:rsid w:val="00155F9E"/>
    <w:rsid w:val="001B7FC9"/>
    <w:rsid w:val="001D3D33"/>
    <w:rsid w:val="00211D86"/>
    <w:rsid w:val="003151F7"/>
    <w:rsid w:val="00456FC4"/>
    <w:rsid w:val="004618B8"/>
    <w:rsid w:val="004A539B"/>
    <w:rsid w:val="004A5E12"/>
    <w:rsid w:val="004C0F0F"/>
    <w:rsid w:val="00533F29"/>
    <w:rsid w:val="00590A4E"/>
    <w:rsid w:val="006128A1"/>
    <w:rsid w:val="00664CE5"/>
    <w:rsid w:val="0066665B"/>
    <w:rsid w:val="006776B2"/>
    <w:rsid w:val="0075116E"/>
    <w:rsid w:val="00793130"/>
    <w:rsid w:val="0081563F"/>
    <w:rsid w:val="00891CD4"/>
    <w:rsid w:val="008F3B5A"/>
    <w:rsid w:val="009A6CBE"/>
    <w:rsid w:val="00A01EC9"/>
    <w:rsid w:val="00A76540"/>
    <w:rsid w:val="00AC03D9"/>
    <w:rsid w:val="00B7188A"/>
    <w:rsid w:val="00B83725"/>
    <w:rsid w:val="00B84CA5"/>
    <w:rsid w:val="00BA70E4"/>
    <w:rsid w:val="00C4279D"/>
    <w:rsid w:val="00C4668E"/>
    <w:rsid w:val="00CB6ABB"/>
    <w:rsid w:val="00CF3502"/>
    <w:rsid w:val="00D25D18"/>
    <w:rsid w:val="00D4297E"/>
    <w:rsid w:val="00D55C41"/>
    <w:rsid w:val="00D762D6"/>
    <w:rsid w:val="00EE2A4C"/>
    <w:rsid w:val="00F2050B"/>
    <w:rsid w:val="00F2455F"/>
    <w:rsid w:val="00F75CB5"/>
    <w:rsid w:val="00FD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BC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5C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75CB5"/>
    <w:rPr>
      <w:rFonts w:ascii="Calibri" w:eastAsia="Times New Roman" w:hAnsi="Calibri" w:cs="Times New Roman"/>
      <w:lang w:eastAsia="ru-RU"/>
    </w:rPr>
  </w:style>
  <w:style w:type="character" w:customStyle="1" w:styleId="layout">
    <w:name w:val="layout"/>
    <w:basedOn w:val="a0"/>
    <w:rsid w:val="00B7188A"/>
  </w:style>
  <w:style w:type="paragraph" w:styleId="a5">
    <w:name w:val="Balloon Text"/>
    <w:basedOn w:val="a"/>
    <w:link w:val="a6"/>
    <w:uiPriority w:val="99"/>
    <w:semiHidden/>
    <w:unhideWhenUsed/>
    <w:rsid w:val="00D7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2D6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A539B"/>
    <w:rPr>
      <w:b/>
      <w:bCs/>
    </w:rPr>
  </w:style>
  <w:style w:type="paragraph" w:styleId="a8">
    <w:name w:val="Body Text Indent"/>
    <w:basedOn w:val="a"/>
    <w:link w:val="a9"/>
    <w:rsid w:val="00590A4E"/>
    <w:pPr>
      <w:spacing w:after="0" w:line="240" w:lineRule="auto"/>
      <w:ind w:firstLine="426"/>
      <w:jc w:val="both"/>
    </w:pPr>
    <w:rPr>
      <w:rFonts w:eastAsia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90A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590A4E"/>
    <w:pPr>
      <w:spacing w:after="120" w:line="288" w:lineRule="auto"/>
    </w:pPr>
    <w:rPr>
      <w:rFonts w:ascii="Calibri" w:eastAsia="Times New Roman" w:hAnsi="Calibri"/>
      <w:i/>
      <w:iCs/>
      <w:sz w:val="20"/>
      <w:szCs w:val="20"/>
      <w:lang w:val="en-US" w:bidi="en-US"/>
    </w:rPr>
  </w:style>
  <w:style w:type="character" w:customStyle="1" w:styleId="ab">
    <w:name w:val="Основной текст Знак"/>
    <w:basedOn w:val="a0"/>
    <w:link w:val="aa"/>
    <w:uiPriority w:val="99"/>
    <w:rsid w:val="00590A4E"/>
    <w:rPr>
      <w:rFonts w:ascii="Calibri" w:eastAsia="Times New Roman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5445</TotalTime>
  <Pages>5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timofeeva_uv</dc:creator>
  <cp:keywords/>
  <dc:description/>
  <cp:lastModifiedBy>ivanov_ag</cp:lastModifiedBy>
  <cp:revision>18</cp:revision>
  <cp:lastPrinted>2023-11-08T08:59:00Z</cp:lastPrinted>
  <dcterms:created xsi:type="dcterms:W3CDTF">2023-06-23T09:19:00Z</dcterms:created>
  <dcterms:modified xsi:type="dcterms:W3CDTF">2023-11-20T13:49:00Z</dcterms:modified>
</cp:coreProperties>
</file>