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8" w:rsidRPr="004373C3" w:rsidRDefault="005758A8" w:rsidP="00575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5758A8" w:rsidRPr="00C91FC8" w:rsidRDefault="005758A8" w:rsidP="005758A8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5758A8" w:rsidRPr="004373C3" w:rsidTr="00D82343">
        <w:tc>
          <w:tcPr>
            <w:tcW w:w="3284" w:type="dxa"/>
            <w:hideMark/>
          </w:tcPr>
          <w:p w:rsidR="005758A8" w:rsidRPr="004373C3" w:rsidRDefault="0073120B" w:rsidP="00B073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0B">
              <w:rPr>
                <w:rFonts w:ascii="Times New Roman" w:hAnsi="Times New Roman"/>
                <w:sz w:val="28"/>
                <w:szCs w:val="28"/>
              </w:rPr>
              <w:t>21</w:t>
            </w:r>
            <w:r w:rsidR="005758A8" w:rsidRPr="0073120B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5758A8" w:rsidRPr="004373C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5758A8" w:rsidRPr="004373C3" w:rsidRDefault="005758A8" w:rsidP="00D82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5758A8" w:rsidRPr="00477A9C" w:rsidRDefault="005758A8" w:rsidP="00D82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773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 w:rsidR="007D7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</w:t>
      </w:r>
      <w:r w:rsidR="001F781E">
        <w:rPr>
          <w:rFonts w:ascii="Times New Roman" w:hAnsi="Times New Roman" w:cs="Times New Roman"/>
          <w:b/>
          <w:sz w:val="24"/>
          <w:szCs w:val="24"/>
        </w:rPr>
        <w:t>ов</w:t>
      </w:r>
      <w:r w:rsidR="00FC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DF2F0E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>в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>ых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>ых комиссий</w:t>
      </w:r>
      <w:r w:rsidR="00DF2F0E">
        <w:rPr>
          <w:rFonts w:ascii="Times New Roman" w:hAnsi="Times New Roman" w:cs="Times New Roman"/>
          <w:b/>
          <w:sz w:val="24"/>
          <w:szCs w:val="24"/>
        </w:rPr>
        <w:br/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C37907" w:rsidRPr="00DF2F0E" w:rsidRDefault="00C37907" w:rsidP="00DF2F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F0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 w:rsidRPr="00DF2F0E">
        <w:rPr>
          <w:rFonts w:ascii="Times New Roman" w:hAnsi="Times New Roman" w:cs="Times New Roman"/>
          <w:sz w:val="28"/>
          <w:szCs w:val="28"/>
        </w:rPr>
        <w:br/>
      </w:r>
      <w:r w:rsidRPr="00DF2F0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 w:rsidRPr="00DF2F0E">
        <w:rPr>
          <w:rFonts w:ascii="Times New Roman" w:hAnsi="Times New Roman" w:cs="Times New Roman"/>
          <w:sz w:val="28"/>
          <w:szCs w:val="28"/>
        </w:rPr>
        <w:br/>
      </w:r>
      <w:r w:rsidRPr="00DF2F0E"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proofErr w:type="spellStart"/>
      <w:proofErr w:type="gramStart"/>
      <w:r w:rsidR="00DF2F0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F2F0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F2F0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DF2F0E">
        <w:rPr>
          <w:rFonts w:ascii="Times New Roman" w:hAnsi="Times New Roman" w:cs="Times New Roman"/>
          <w:b/>
          <w:sz w:val="28"/>
          <w:szCs w:val="28"/>
        </w:rPr>
        <w:t>:</w:t>
      </w:r>
      <w:r w:rsidRPr="00D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1E" w:rsidRDefault="00DF2F0E" w:rsidP="00AC1A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F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C1AD4">
        <w:rPr>
          <w:rFonts w:ascii="Times New Roman" w:hAnsi="Times New Roman" w:cs="Times New Roman"/>
          <w:b/>
          <w:sz w:val="28"/>
          <w:szCs w:val="28"/>
        </w:rPr>
        <w:t>Полетаева Данилу Алексеевича</w:t>
      </w:r>
      <w:r w:rsidR="00FC6904" w:rsidRPr="00DF2F0E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FC6904" w:rsidRPr="00DF2F0E">
        <w:rPr>
          <w:rFonts w:ascii="Times New Roman" w:hAnsi="Times New Roman" w:cs="Times New Roman"/>
          <w:sz w:val="28"/>
          <w:szCs w:val="28"/>
        </w:rPr>
        <w:t>у</w:t>
      </w:r>
      <w:r w:rsidR="00C37907" w:rsidRPr="00DF2F0E">
        <w:rPr>
          <w:rFonts w:ascii="Times New Roman" w:hAnsi="Times New Roman" w:cs="Times New Roman"/>
          <w:sz w:val="28"/>
          <w:szCs w:val="28"/>
        </w:rPr>
        <w:t>частко</w:t>
      </w:r>
      <w:r w:rsidR="00B27C70" w:rsidRPr="00DF2F0E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1C645E" w:rsidRPr="00DF2F0E">
        <w:rPr>
          <w:rFonts w:ascii="Times New Roman" w:hAnsi="Times New Roman" w:cs="Times New Roman"/>
          <w:sz w:val="28"/>
          <w:szCs w:val="28"/>
        </w:rPr>
        <w:t>5</w:t>
      </w:r>
      <w:r w:rsidR="00D8097F">
        <w:rPr>
          <w:rFonts w:ascii="Times New Roman" w:hAnsi="Times New Roman" w:cs="Times New Roman"/>
          <w:sz w:val="28"/>
          <w:szCs w:val="28"/>
        </w:rPr>
        <w:t>69</w:t>
      </w:r>
      <w:r w:rsidR="00FC6904" w:rsidRPr="00DF2F0E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D421F" w:rsidRPr="00CD421F">
        <w:rPr>
          <w:rFonts w:ascii="Times New Roman" w:hAnsi="Times New Roman" w:cs="Times New Roman"/>
          <w:sz w:val="28"/>
          <w:szCs w:val="28"/>
        </w:rPr>
        <w:br/>
      </w:r>
      <w:r w:rsidR="00C37907" w:rsidRPr="00DF2F0E">
        <w:rPr>
          <w:rFonts w:ascii="Times New Roman" w:hAnsi="Times New Roman" w:cs="Times New Roman"/>
          <w:sz w:val="28"/>
          <w:szCs w:val="28"/>
        </w:rPr>
        <w:t>до истечения срока полномочий на основании личного заявления.</w:t>
      </w:r>
    </w:p>
    <w:p w:rsidR="00DF2F0E" w:rsidRPr="00AC1AD4" w:rsidRDefault="00DF2F0E" w:rsidP="00AC1A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D4">
        <w:rPr>
          <w:rFonts w:ascii="Times New Roman" w:hAnsi="Times New Roman" w:cs="Times New Roman"/>
          <w:sz w:val="28"/>
          <w:szCs w:val="28"/>
        </w:rPr>
        <w:t xml:space="preserve">2. </w:t>
      </w:r>
      <w:r w:rsidR="00DC43D3" w:rsidRPr="00AC1AD4">
        <w:rPr>
          <w:rFonts w:ascii="Times New Roman" w:hAnsi="Times New Roman" w:cs="Times New Roman"/>
          <w:sz w:val="28"/>
          <w:szCs w:val="28"/>
        </w:rPr>
        <w:t>Освободить</w:t>
      </w:r>
      <w:r w:rsidR="005758A8" w:rsidRPr="00AC1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AD4" w:rsidRPr="00AC1AD4">
        <w:rPr>
          <w:rFonts w:ascii="Times New Roman" w:hAnsi="Times New Roman" w:cs="Times New Roman"/>
          <w:b/>
          <w:sz w:val="28"/>
          <w:szCs w:val="28"/>
        </w:rPr>
        <w:t>Наумович Викторию Сергеевну</w:t>
      </w:r>
      <w:r w:rsidR="00DC43D3" w:rsidRPr="00AC1AD4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</w:t>
      </w:r>
      <w:r w:rsidR="005758A8" w:rsidRPr="00AC1AD4">
        <w:rPr>
          <w:rFonts w:ascii="Times New Roman" w:hAnsi="Times New Roman" w:cs="Times New Roman"/>
          <w:sz w:val="28"/>
          <w:szCs w:val="28"/>
        </w:rPr>
        <w:t>овой избирательной комиссии №56</w:t>
      </w:r>
      <w:r w:rsidR="00AC1AD4" w:rsidRPr="00AC1AD4">
        <w:rPr>
          <w:rFonts w:ascii="Times New Roman" w:hAnsi="Times New Roman" w:cs="Times New Roman"/>
          <w:sz w:val="28"/>
          <w:szCs w:val="28"/>
        </w:rPr>
        <w:t>7</w:t>
      </w:r>
      <w:r w:rsidR="00DC43D3" w:rsidRPr="00AC1AD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CD421F" w:rsidRPr="00CD421F">
        <w:rPr>
          <w:rFonts w:ascii="Times New Roman" w:hAnsi="Times New Roman" w:cs="Times New Roman"/>
          <w:sz w:val="28"/>
          <w:szCs w:val="28"/>
        </w:rPr>
        <w:br/>
      </w:r>
      <w:r w:rsidR="00DC43D3" w:rsidRPr="00AC1AD4">
        <w:rPr>
          <w:rFonts w:ascii="Times New Roman" w:hAnsi="Times New Roman" w:cs="Times New Roman"/>
          <w:sz w:val="28"/>
          <w:szCs w:val="28"/>
        </w:rPr>
        <w:t>до истечения срока полномочий на основании личного заявления. </w:t>
      </w:r>
    </w:p>
    <w:p w:rsidR="00C37907" w:rsidRPr="00DF2F0E" w:rsidRDefault="00AC1AD4" w:rsidP="00AC1A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F0E">
        <w:rPr>
          <w:rFonts w:ascii="Times New Roman" w:hAnsi="Times New Roman" w:cs="Times New Roman"/>
          <w:sz w:val="28"/>
          <w:szCs w:val="28"/>
        </w:rPr>
        <w:t>. 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F2F0E">
        <w:rPr>
          <w:rFonts w:ascii="Times New Roman" w:hAnsi="Times New Roman" w:cs="Times New Roman"/>
          <w:sz w:val="28"/>
          <w:szCs w:val="28"/>
        </w:rPr>
        <w:t>решение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="006E40E1" w:rsidRPr="00DF2F0E">
        <w:rPr>
          <w:rFonts w:ascii="Times New Roman" w:hAnsi="Times New Roman" w:cs="Times New Roman"/>
          <w:sz w:val="28"/>
          <w:szCs w:val="28"/>
        </w:rPr>
        <w:br/>
      </w:r>
      <w:r w:rsidR="00C37907" w:rsidRPr="00DF2F0E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F0E" w:rsidRDefault="00DF2F0E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1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97F"/>
    <w:multiLevelType w:val="hybridMultilevel"/>
    <w:tmpl w:val="694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4B3D06"/>
    <w:multiLevelType w:val="hybridMultilevel"/>
    <w:tmpl w:val="E4EE3B12"/>
    <w:lvl w:ilvl="0" w:tplc="EAE02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07E7"/>
    <w:rsid w:val="000A1949"/>
    <w:rsid w:val="000D5C7E"/>
    <w:rsid w:val="00130AAC"/>
    <w:rsid w:val="001A5B13"/>
    <w:rsid w:val="001C2F70"/>
    <w:rsid w:val="001C645E"/>
    <w:rsid w:val="001F67A8"/>
    <w:rsid w:val="001F781E"/>
    <w:rsid w:val="00247E93"/>
    <w:rsid w:val="00263B6D"/>
    <w:rsid w:val="00276F43"/>
    <w:rsid w:val="00286A68"/>
    <w:rsid w:val="0028777A"/>
    <w:rsid w:val="002B11CA"/>
    <w:rsid w:val="002B4A99"/>
    <w:rsid w:val="002C3077"/>
    <w:rsid w:val="002F507B"/>
    <w:rsid w:val="00380BBE"/>
    <w:rsid w:val="00391239"/>
    <w:rsid w:val="003A2C66"/>
    <w:rsid w:val="003C20D4"/>
    <w:rsid w:val="003F24D2"/>
    <w:rsid w:val="004050DA"/>
    <w:rsid w:val="004A75C4"/>
    <w:rsid w:val="004C243D"/>
    <w:rsid w:val="004C3E77"/>
    <w:rsid w:val="004C4951"/>
    <w:rsid w:val="005231FC"/>
    <w:rsid w:val="005255DF"/>
    <w:rsid w:val="0053467A"/>
    <w:rsid w:val="00551F41"/>
    <w:rsid w:val="005758A8"/>
    <w:rsid w:val="0058378C"/>
    <w:rsid w:val="005A0895"/>
    <w:rsid w:val="005F21B6"/>
    <w:rsid w:val="00615A3C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3120B"/>
    <w:rsid w:val="00741170"/>
    <w:rsid w:val="00754FC8"/>
    <w:rsid w:val="007C7BAD"/>
    <w:rsid w:val="007D773F"/>
    <w:rsid w:val="007D7B5F"/>
    <w:rsid w:val="008059C3"/>
    <w:rsid w:val="008111B7"/>
    <w:rsid w:val="00846505"/>
    <w:rsid w:val="00856B78"/>
    <w:rsid w:val="00890A8D"/>
    <w:rsid w:val="008A6C4C"/>
    <w:rsid w:val="00915928"/>
    <w:rsid w:val="00947FE5"/>
    <w:rsid w:val="009853EF"/>
    <w:rsid w:val="009A5ECF"/>
    <w:rsid w:val="00A21D9C"/>
    <w:rsid w:val="00A809EF"/>
    <w:rsid w:val="00AA29AB"/>
    <w:rsid w:val="00AC1AD4"/>
    <w:rsid w:val="00B005F6"/>
    <w:rsid w:val="00B07323"/>
    <w:rsid w:val="00B11D25"/>
    <w:rsid w:val="00B21A16"/>
    <w:rsid w:val="00B271C7"/>
    <w:rsid w:val="00B27C70"/>
    <w:rsid w:val="00B80303"/>
    <w:rsid w:val="00B864C0"/>
    <w:rsid w:val="00BA27B0"/>
    <w:rsid w:val="00BA3885"/>
    <w:rsid w:val="00BB29F0"/>
    <w:rsid w:val="00BB448A"/>
    <w:rsid w:val="00BD006D"/>
    <w:rsid w:val="00BE5AAE"/>
    <w:rsid w:val="00C37907"/>
    <w:rsid w:val="00C6089B"/>
    <w:rsid w:val="00C618EB"/>
    <w:rsid w:val="00CD35C2"/>
    <w:rsid w:val="00CD421F"/>
    <w:rsid w:val="00D1341F"/>
    <w:rsid w:val="00D214BF"/>
    <w:rsid w:val="00D33416"/>
    <w:rsid w:val="00D44ED3"/>
    <w:rsid w:val="00D70F59"/>
    <w:rsid w:val="00D760A4"/>
    <w:rsid w:val="00D8097F"/>
    <w:rsid w:val="00DC184A"/>
    <w:rsid w:val="00DC43D3"/>
    <w:rsid w:val="00DC5EF5"/>
    <w:rsid w:val="00DF2F0E"/>
    <w:rsid w:val="00DF4C14"/>
    <w:rsid w:val="00E174A7"/>
    <w:rsid w:val="00EF4F62"/>
    <w:rsid w:val="00F1685D"/>
    <w:rsid w:val="00F46A0D"/>
    <w:rsid w:val="00F624DE"/>
    <w:rsid w:val="00F8551A"/>
    <w:rsid w:val="00F85EC9"/>
    <w:rsid w:val="00F86BD6"/>
    <w:rsid w:val="00FA0EAF"/>
    <w:rsid w:val="00FC1A17"/>
    <w:rsid w:val="00FC690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1F781E"/>
    <w:pPr>
      <w:ind w:left="720"/>
      <w:contextualSpacing/>
    </w:pPr>
  </w:style>
  <w:style w:type="table" w:styleId="a7">
    <w:name w:val="Table Grid"/>
    <w:basedOn w:val="a1"/>
    <w:uiPriority w:val="59"/>
    <w:rsid w:val="00DF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18</cp:revision>
  <cp:lastPrinted>2023-12-21T08:24:00Z</cp:lastPrinted>
  <dcterms:created xsi:type="dcterms:W3CDTF">2022-03-01T11:21:00Z</dcterms:created>
  <dcterms:modified xsi:type="dcterms:W3CDTF">2023-12-21T08:24:00Z</dcterms:modified>
</cp:coreProperties>
</file>