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382450" w:rsidP="0038245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92646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382450">
              <w:rPr>
                <w:rFonts w:ascii="Times New Roman" w:hAnsi="Times New Roman"/>
                <w:sz w:val="28"/>
                <w:szCs w:val="28"/>
              </w:rPr>
              <w:t>7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926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2E20DC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DC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2E20DC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2E20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C5F87" w:rsidRPr="00EC5F87">
        <w:rPr>
          <w:rFonts w:ascii="Times New Roman" w:hAnsi="Times New Roman"/>
          <w:b/>
          <w:sz w:val="24"/>
          <w:szCs w:val="24"/>
        </w:rPr>
        <w:t>Павловское городское поселение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C5F87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C5F87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 w:rsidRPr="00EC5F87">
        <w:rPr>
          <w:rFonts w:ascii="Times New Roman" w:hAnsi="Times New Roman"/>
          <w:sz w:val="28"/>
          <w:szCs w:val="28"/>
        </w:rPr>
        <w:t xml:space="preserve"> 7,</w:t>
      </w:r>
      <w:r w:rsidRPr="00EC5F87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C5F87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EC5F87" w:rsidRPr="00EC5F87">
        <w:rPr>
          <w:rFonts w:ascii="Times New Roman" w:hAnsi="Times New Roman"/>
          <w:sz w:val="28"/>
          <w:szCs w:val="28"/>
        </w:rPr>
        <w:t>1</w:t>
      </w:r>
      <w:r w:rsidR="00756406" w:rsidRPr="00EC5F87">
        <w:rPr>
          <w:rFonts w:ascii="Times New Roman" w:hAnsi="Times New Roman"/>
          <w:sz w:val="28"/>
          <w:szCs w:val="28"/>
        </w:rPr>
        <w:t xml:space="preserve"> статьи </w:t>
      </w:r>
      <w:r w:rsidR="00EC5F87" w:rsidRPr="00EC5F87">
        <w:rPr>
          <w:rFonts w:ascii="Times New Roman" w:hAnsi="Times New Roman"/>
          <w:sz w:val="28"/>
          <w:szCs w:val="28"/>
        </w:rPr>
        <w:t>10</w:t>
      </w:r>
      <w:r w:rsidR="00756406" w:rsidRPr="00EC5F87">
        <w:rPr>
          <w:rFonts w:ascii="Times New Roman" w:hAnsi="Times New Roman"/>
          <w:sz w:val="28"/>
          <w:szCs w:val="28"/>
        </w:rPr>
        <w:t xml:space="preserve"> Устава </w:t>
      </w:r>
      <w:r w:rsidR="002E20DC" w:rsidRPr="00EC5F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5F87" w:rsidRPr="00EC5F87">
        <w:rPr>
          <w:rFonts w:ascii="Times New Roman" w:hAnsi="Times New Roman"/>
          <w:sz w:val="28"/>
          <w:szCs w:val="28"/>
        </w:rPr>
        <w:t>Павловское городское</w:t>
      </w:r>
      <w:proofErr w:type="gramEnd"/>
      <w:r w:rsidR="00EC5F87" w:rsidRPr="00EC5F87">
        <w:rPr>
          <w:rFonts w:ascii="Times New Roman" w:hAnsi="Times New Roman"/>
          <w:sz w:val="28"/>
          <w:szCs w:val="28"/>
        </w:rPr>
        <w:t xml:space="preserve"> поселение</w:t>
      </w:r>
      <w:r w:rsidR="002E20DC" w:rsidRPr="00EC5F87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56406" w:rsidRPr="00EC5F87">
        <w:rPr>
          <w:rFonts w:ascii="Times New Roman" w:hAnsi="Times New Roman"/>
          <w:sz w:val="28"/>
          <w:szCs w:val="28"/>
        </w:rPr>
        <w:t xml:space="preserve">, территориальная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C5F87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C5F87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82450" w:rsidRPr="00EC5F87">
        <w:rPr>
          <w:rFonts w:ascii="Times New Roman" w:hAnsi="Times New Roman" w:cs="Times New Roman"/>
          <w:sz w:val="28"/>
          <w:szCs w:val="28"/>
        </w:rPr>
        <w:t>двух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 w:rsidRPr="00EC5F87">
        <w:rPr>
          <w:rFonts w:ascii="Times New Roman" w:hAnsi="Times New Roman" w:cs="Times New Roman"/>
          <w:sz w:val="28"/>
          <w:szCs w:val="28"/>
        </w:rPr>
        <w:br/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82450" w:rsidRPr="00EC5F87">
        <w:rPr>
          <w:rFonts w:ascii="Times New Roman" w:hAnsi="Times New Roman" w:cs="Times New Roman"/>
          <w:sz w:val="28"/>
          <w:szCs w:val="28"/>
        </w:rPr>
        <w:t>двух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5F87" w:rsidRPr="00EC5F87">
        <w:rPr>
          <w:rFonts w:ascii="Times New Roman" w:hAnsi="Times New Roman"/>
          <w:sz w:val="28"/>
          <w:szCs w:val="28"/>
        </w:rPr>
        <w:t xml:space="preserve">Павловское городское поселение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EC5F87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 w:rsidRPr="00EC5F87">
        <w:rPr>
          <w:rFonts w:ascii="Times New Roman" w:hAnsi="Times New Roman" w:cs="Times New Roman"/>
          <w:sz w:val="28"/>
          <w:szCs w:val="28"/>
        </w:rPr>
        <w:t xml:space="preserve"> </w:t>
      </w:r>
      <w:r w:rsidRPr="00EC5F87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C5F87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5F87" w:rsidRPr="00EC5F87">
        <w:rPr>
          <w:rFonts w:ascii="Times New Roman" w:hAnsi="Times New Roman"/>
          <w:sz w:val="28"/>
          <w:szCs w:val="28"/>
        </w:rPr>
        <w:t xml:space="preserve">Павловское городское поселение </w:t>
      </w:r>
      <w:r w:rsidR="002E20DC" w:rsidRPr="00EC5F8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EC5F87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C5F87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7">
        <w:rPr>
          <w:rFonts w:ascii="Times New Roman" w:hAnsi="Times New Roman"/>
          <w:sz w:val="28"/>
          <w:szCs w:val="28"/>
        </w:rPr>
        <w:t>3.</w:t>
      </w:r>
      <w:r w:rsidR="00E72D8B" w:rsidRPr="00EC5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F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F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C5F87">
        <w:rPr>
          <w:rFonts w:ascii="Times New Roman" w:hAnsi="Times New Roman"/>
          <w:sz w:val="28"/>
          <w:szCs w:val="28"/>
        </w:rPr>
        <w:t>секретаря</w:t>
      </w:r>
      <w:r w:rsidRPr="00EC5F8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C5F87">
        <w:rPr>
          <w:rFonts w:ascii="Times New Roman" w:hAnsi="Times New Roman"/>
          <w:sz w:val="28"/>
          <w:szCs w:val="28"/>
        </w:rPr>
        <w:t>Кировского</w:t>
      </w:r>
      <w:r w:rsidRPr="00EC5F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C5F87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C5F87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C5F87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E20DC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05C0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3D36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26460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C5F87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3</cp:revision>
  <cp:lastPrinted>2023-11-29T17:12:00Z</cp:lastPrinted>
  <dcterms:created xsi:type="dcterms:W3CDTF">2023-11-29T17:20:00Z</dcterms:created>
  <dcterms:modified xsi:type="dcterms:W3CDTF">2023-11-29T17:22:00Z</dcterms:modified>
</cp:coreProperties>
</file>